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people.xml" ContentType="application/vnd.openxmlformats-officedocument.wordprocessingml.people+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82205B" w:rsidR="00A4492C" w:rsidP="00566E77" w:rsidRDefault="001D4CE5" w14:paraId="5BADD94C" w14:textId="1A6C4089">
      <w:pPr>
        <w:spacing w:after="0" w:line="360" w:lineRule="auto"/>
        <w:rPr>
          <w:rFonts w:cs="Arial"/>
          <w:color w:val="auto"/>
          <w:sz w:val="22"/>
          <w:szCs w:val="22"/>
        </w:rPr>
      </w:pPr>
      <w:r w:rsidR="001D4CE5">
        <w:drawing>
          <wp:inline wp14:editId="41E58CBD" wp14:anchorId="2BAA499B">
            <wp:extent cx="2199600" cy="417600"/>
            <wp:effectExtent l="0" t="0" r="0" b="1905"/>
            <wp:docPr id="1240362592" name="Picture 2" title=""/>
            <wp:cNvGraphicFramePr>
              <a:graphicFrameLocks noChangeAspect="1"/>
            </wp:cNvGraphicFramePr>
            <a:graphic>
              <a:graphicData uri="http://schemas.openxmlformats.org/drawingml/2006/picture">
                <pic:pic>
                  <pic:nvPicPr>
                    <pic:cNvPr id="0" name="Picture 2"/>
                    <pic:cNvPicPr/>
                  </pic:nvPicPr>
                  <pic:blipFill>
                    <a:blip r:embed="R05fbecaf66fe432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99600" cy="417600"/>
                    </a:xfrm>
                    <a:prstGeom prst="rect">
                      <a:avLst/>
                    </a:prstGeom>
                  </pic:spPr>
                </pic:pic>
              </a:graphicData>
            </a:graphic>
          </wp:inline>
        </w:drawing>
      </w:r>
    </w:p>
    <w:p w:rsidRPr="0082205B" w:rsidR="00F02BD5" w:rsidP="00566E77" w:rsidRDefault="00F02BD5" w14:paraId="37761A51" w14:textId="77777777">
      <w:pPr>
        <w:spacing w:after="0" w:line="360" w:lineRule="auto"/>
        <w:rPr>
          <w:rFonts w:cs="Arial"/>
          <w:color w:val="auto"/>
          <w:sz w:val="22"/>
          <w:szCs w:val="22"/>
        </w:rPr>
      </w:pPr>
    </w:p>
    <w:p w:rsidRPr="0082205B" w:rsidR="002835BC" w:rsidP="00566E77" w:rsidRDefault="002835BC" w14:paraId="02D7B252" w14:textId="77777777">
      <w:pPr>
        <w:spacing w:after="0" w:line="360" w:lineRule="auto"/>
        <w:rPr>
          <w:rFonts w:cs="Arial"/>
          <w:color w:val="auto"/>
          <w:sz w:val="22"/>
          <w:szCs w:val="22"/>
        </w:rPr>
      </w:pPr>
    </w:p>
    <w:p w:rsidR="002835BC" w:rsidP="00566E77" w:rsidRDefault="002835BC" w14:paraId="248861E4" w14:textId="59179288">
      <w:pPr>
        <w:spacing w:after="0" w:line="360" w:lineRule="auto"/>
        <w:rPr>
          <w:rFonts w:cs="Arial"/>
          <w:color w:val="auto"/>
          <w:sz w:val="22"/>
          <w:szCs w:val="22"/>
        </w:rPr>
      </w:pPr>
    </w:p>
    <w:p w:rsidRPr="0082205B" w:rsidR="00902D1D" w:rsidP="00566E77" w:rsidRDefault="00902D1D" w14:paraId="785D60BE" w14:textId="77777777">
      <w:pPr>
        <w:spacing w:after="0" w:line="360" w:lineRule="auto"/>
        <w:rPr>
          <w:rFonts w:cs="Arial"/>
          <w:color w:val="auto"/>
          <w:sz w:val="22"/>
          <w:szCs w:val="22"/>
        </w:rPr>
      </w:pPr>
    </w:p>
    <w:p w:rsidRPr="00AA10E0" w:rsidR="002835BC" w:rsidP="00566E77" w:rsidRDefault="00696415" w14:paraId="13C51BCB" w14:textId="253E2B95">
      <w:pPr>
        <w:spacing w:after="0" w:line="360" w:lineRule="auto"/>
        <w:rPr>
          <w:rFonts w:cs="Arial" w:asciiTheme="minorHAnsi" w:hAnsiTheme="minorHAnsi"/>
          <w:b/>
          <w:color w:val="auto"/>
          <w:sz w:val="44"/>
          <w:szCs w:val="44"/>
        </w:rPr>
      </w:pPr>
      <w:bookmarkStart w:name="_Hlk505157995" w:id="0"/>
      <w:r>
        <w:rPr>
          <w:rFonts w:cs="Arial" w:asciiTheme="minorHAnsi" w:hAnsiTheme="minorHAnsi"/>
          <w:b/>
          <w:i/>
          <w:color w:val="auto"/>
          <w:sz w:val="44"/>
          <w:szCs w:val="44"/>
        </w:rPr>
        <w:t>Effective Mentorship</w:t>
      </w:r>
      <w:r w:rsidR="008649EC">
        <w:rPr>
          <w:rFonts w:cs="Arial" w:asciiTheme="minorHAnsi" w:hAnsiTheme="minorHAnsi"/>
          <w:b/>
          <w:i/>
          <w:color w:val="auto"/>
          <w:sz w:val="44"/>
          <w:szCs w:val="44"/>
        </w:rPr>
        <w:t xml:space="preserve"> in Research </w:t>
      </w:r>
      <w:r w:rsidRPr="00AA10E0" w:rsidR="002835BC">
        <w:rPr>
          <w:rFonts w:cs="Arial" w:asciiTheme="minorHAnsi" w:hAnsiTheme="minorHAnsi"/>
          <w:b/>
          <w:i/>
          <w:color w:val="auto"/>
          <w:sz w:val="44"/>
          <w:szCs w:val="44"/>
        </w:rPr>
        <w:t>Communication</w:t>
      </w:r>
      <w:r w:rsidRPr="00AA10E0" w:rsidR="0082205B">
        <w:rPr>
          <w:rFonts w:cs="Arial" w:asciiTheme="minorHAnsi" w:hAnsiTheme="minorHAnsi"/>
          <w:b/>
          <w:i/>
          <w:color w:val="auto"/>
          <w:sz w:val="44"/>
          <w:szCs w:val="44"/>
        </w:rPr>
        <w:t xml:space="preserve"> </w:t>
      </w:r>
      <w:r w:rsidRPr="00AA10E0" w:rsidR="0082205B">
        <w:rPr>
          <w:rFonts w:cs="Arial" w:asciiTheme="minorHAnsi" w:hAnsiTheme="minorHAnsi"/>
          <w:b/>
          <w:color w:val="auto"/>
          <w:sz w:val="44"/>
          <w:szCs w:val="44"/>
        </w:rPr>
        <w:t>Toolkit</w:t>
      </w:r>
    </w:p>
    <w:bookmarkEnd w:id="0"/>
    <w:p w:rsidR="00902D1D" w:rsidP="00566E77" w:rsidRDefault="00902D1D" w14:paraId="2F223C4A" w14:textId="7EE15FEB">
      <w:pPr>
        <w:spacing w:after="0" w:line="360" w:lineRule="auto"/>
        <w:rPr>
          <w:rFonts w:cs="Arial"/>
          <w:b/>
          <w:color w:val="auto"/>
          <w:sz w:val="24"/>
          <w:szCs w:val="24"/>
        </w:rPr>
      </w:pPr>
    </w:p>
    <w:p w:rsidRPr="00902D1D" w:rsidR="00902D1D" w:rsidP="00566E77" w:rsidRDefault="00902D1D" w14:paraId="2729BB54" w14:textId="77777777">
      <w:pPr>
        <w:spacing w:after="0" w:line="360" w:lineRule="auto"/>
        <w:rPr>
          <w:rFonts w:cs="Arial"/>
          <w:b/>
          <w:color w:val="auto"/>
          <w:sz w:val="24"/>
          <w:szCs w:val="24"/>
        </w:rPr>
      </w:pPr>
    </w:p>
    <w:p w:rsidRPr="00FE3A17" w:rsidR="00FE3A17" w:rsidP="00566E77" w:rsidRDefault="00FE3A17" w14:paraId="1A0B05D4" w14:textId="77777777">
      <w:pPr>
        <w:spacing w:after="0" w:line="360" w:lineRule="auto"/>
        <w:rPr>
          <w:rFonts w:cs="Arial" w:asciiTheme="minorHAnsi" w:hAnsiTheme="minorHAnsi"/>
          <w:b/>
          <w:color w:val="auto"/>
          <w:sz w:val="44"/>
          <w:szCs w:val="44"/>
          <w:lang w:val="en-US"/>
        </w:rPr>
      </w:pPr>
      <w:r w:rsidRPr="00FE3A17">
        <w:rPr>
          <w:rFonts w:cs="Arial" w:asciiTheme="minorHAnsi" w:hAnsiTheme="minorHAnsi"/>
          <w:b/>
          <w:color w:val="auto"/>
          <w:sz w:val="44"/>
          <w:szCs w:val="44"/>
          <w:lang w:val="en-US"/>
        </w:rPr>
        <w:t>Facilitation Notes</w:t>
      </w:r>
    </w:p>
    <w:p w:rsidRPr="0082205B" w:rsidR="002835BC" w:rsidP="00566E77" w:rsidRDefault="002835BC" w14:paraId="714F61FE" w14:textId="77777777">
      <w:pPr>
        <w:spacing w:after="0" w:line="360" w:lineRule="auto"/>
        <w:rPr>
          <w:rFonts w:cs="Arial"/>
          <w:b/>
          <w:color w:val="auto"/>
          <w:sz w:val="22"/>
          <w:szCs w:val="22"/>
        </w:rPr>
      </w:pPr>
    </w:p>
    <w:p w:rsidRPr="0082205B" w:rsidR="002835BC" w:rsidP="00566E77" w:rsidRDefault="002835BC" w14:paraId="57F3FC18" w14:textId="77777777">
      <w:pPr>
        <w:spacing w:after="0" w:line="360" w:lineRule="auto"/>
        <w:rPr>
          <w:rFonts w:cs="Arial"/>
          <w:color w:val="auto"/>
          <w:sz w:val="22"/>
          <w:szCs w:val="22"/>
        </w:rPr>
      </w:pPr>
    </w:p>
    <w:p w:rsidRPr="0082205B" w:rsidR="002835BC" w:rsidP="00566E77" w:rsidRDefault="002835BC" w14:paraId="0E140318" w14:textId="77777777">
      <w:pPr>
        <w:spacing w:after="0" w:line="360" w:lineRule="auto"/>
        <w:rPr>
          <w:rFonts w:cs="Arial"/>
          <w:color w:val="auto"/>
          <w:sz w:val="22"/>
          <w:szCs w:val="22"/>
        </w:rPr>
      </w:pPr>
    </w:p>
    <w:p w:rsidRPr="0082205B" w:rsidR="002835BC" w:rsidP="00566E77" w:rsidRDefault="004A220A" w14:paraId="06A2F0F6" w14:textId="6F00307F">
      <w:pPr>
        <w:spacing w:after="0" w:line="360" w:lineRule="auto"/>
        <w:rPr>
          <w:rFonts w:cs="Arial" w:asciiTheme="minorHAnsi" w:hAnsiTheme="minorHAnsi"/>
          <w:color w:val="auto"/>
          <w:sz w:val="28"/>
          <w:szCs w:val="28"/>
        </w:rPr>
      </w:pPr>
      <w:r>
        <w:rPr>
          <w:rFonts w:cs="Arial" w:asciiTheme="minorHAnsi" w:hAnsiTheme="minorHAnsi"/>
          <w:color w:val="auto"/>
          <w:sz w:val="28"/>
          <w:szCs w:val="28"/>
        </w:rPr>
        <w:t>Resources to run a case-</w:t>
      </w:r>
      <w:r w:rsidRPr="0082205B" w:rsidR="002835BC">
        <w:rPr>
          <w:rFonts w:cs="Arial" w:asciiTheme="minorHAnsi" w:hAnsiTheme="minorHAnsi"/>
          <w:color w:val="auto"/>
          <w:sz w:val="28"/>
          <w:szCs w:val="28"/>
        </w:rPr>
        <w:t xml:space="preserve">based </w:t>
      </w:r>
      <w:r w:rsidR="008649EC">
        <w:rPr>
          <w:rFonts w:cs="Arial" w:asciiTheme="minorHAnsi" w:hAnsiTheme="minorHAnsi"/>
          <w:color w:val="auto"/>
          <w:sz w:val="28"/>
          <w:szCs w:val="28"/>
        </w:rPr>
        <w:t xml:space="preserve">mentorship workshop in research </w:t>
      </w:r>
      <w:r w:rsidRPr="0082205B" w:rsidR="002835BC">
        <w:rPr>
          <w:rFonts w:cs="Arial" w:asciiTheme="minorHAnsi" w:hAnsiTheme="minorHAnsi"/>
          <w:color w:val="auto"/>
          <w:sz w:val="28"/>
          <w:szCs w:val="28"/>
        </w:rPr>
        <w:t>communication</w:t>
      </w:r>
      <w:r w:rsidRPr="0082205B" w:rsidR="00961D0D">
        <w:rPr>
          <w:rFonts w:cs="Arial" w:asciiTheme="minorHAnsi" w:hAnsiTheme="minorHAnsi"/>
          <w:color w:val="auto"/>
          <w:sz w:val="28"/>
          <w:szCs w:val="28"/>
        </w:rPr>
        <w:t xml:space="preserve"> at your institution</w:t>
      </w:r>
    </w:p>
    <w:p w:rsidRPr="0082205B" w:rsidR="002835BC" w:rsidP="00566E77" w:rsidRDefault="002835BC" w14:paraId="622095F5" w14:textId="77777777">
      <w:pPr>
        <w:spacing w:after="0" w:line="360" w:lineRule="auto"/>
        <w:rPr>
          <w:rFonts w:cs="Arial"/>
          <w:color w:val="auto"/>
          <w:sz w:val="28"/>
          <w:szCs w:val="28"/>
        </w:rPr>
      </w:pPr>
    </w:p>
    <w:p w:rsidR="002835BC" w:rsidP="00566E77" w:rsidRDefault="002835BC" w14:paraId="650E42E5" w14:textId="2CC56FF8">
      <w:pPr>
        <w:spacing w:after="0" w:line="360" w:lineRule="auto"/>
        <w:rPr>
          <w:rFonts w:cs="Arial"/>
          <w:color w:val="auto"/>
          <w:sz w:val="22"/>
          <w:szCs w:val="22"/>
        </w:rPr>
      </w:pPr>
    </w:p>
    <w:p w:rsidRPr="00F83CBF" w:rsidR="00E13D13" w:rsidP="00566E77" w:rsidRDefault="00E13D13" w14:paraId="2D654986" w14:textId="75818750">
      <w:pPr>
        <w:spacing w:after="0" w:line="360" w:lineRule="auto"/>
        <w:rPr>
          <w:rFonts w:cs="Arial"/>
          <w:color w:val="auto"/>
        </w:rPr>
      </w:pPr>
      <w:r w:rsidRPr="00F83CBF" w:rsidR="00E13D13">
        <w:rPr>
          <w:rFonts w:cs="Arial"/>
          <w:color w:val="auto"/>
          <w:shd w:val="clear" w:color="auto" w:fill="FFFFFF"/>
        </w:rPr>
        <w:t>INASP designs and runs capacity development activities that cater for both women and men’s interests and needs. We use methods that increase active participation and an inclusive learning environment, adopting attitudes and behavio</w:t>
      </w:r>
      <w:r w:rsidR="0062518E">
        <w:rPr>
          <w:rFonts w:cs="Arial"/>
          <w:color w:val="auto"/>
          <w:shd w:val="clear" w:color="auto" w:fill="FFFFFF"/>
        </w:rPr>
        <w:t>u</w:t>
      </w:r>
      <w:r w:rsidRPr="00F83CBF" w:rsidR="00E13D13">
        <w:rPr>
          <w:rFonts w:cs="Arial"/>
          <w:color w:val="auto"/>
          <w:shd w:val="clear" w:color="auto" w:fill="FFFFFF"/>
        </w:rPr>
        <w:t>rs that value differential experiences and perspectives and ensuring listening and respect for each other’s experiences and views.</w:t>
      </w:r>
    </w:p>
    <w:p w:rsidRPr="0082205B" w:rsidR="00ED7FEF" w:rsidP="00566E77" w:rsidRDefault="00ED7FEF" w14:paraId="2C92C82D" w14:textId="5CC5ED48">
      <w:pPr>
        <w:spacing w:after="0" w:line="360" w:lineRule="auto"/>
        <w:rPr>
          <w:rFonts w:cs="Arial"/>
          <w:color w:val="auto"/>
          <w:sz w:val="22"/>
          <w:szCs w:val="22"/>
        </w:rPr>
      </w:pPr>
      <w:r w:rsidRPr="0082205B">
        <w:rPr>
          <w:rFonts w:cs="Arial"/>
          <w:color w:val="auto"/>
          <w:sz w:val="22"/>
          <w:szCs w:val="22"/>
        </w:rPr>
        <w:br w:type="page"/>
      </w:r>
    </w:p>
    <w:p w:rsidRPr="007803C3" w:rsidR="002835BC" w:rsidP="00566E77" w:rsidRDefault="0082205B" w14:paraId="302CD174" w14:textId="25D36279">
      <w:pPr>
        <w:spacing w:after="0" w:line="360" w:lineRule="auto"/>
        <w:jc w:val="center"/>
        <w:rPr>
          <w:rFonts w:cs="Arial" w:asciiTheme="minorHAnsi" w:hAnsiTheme="minorHAnsi"/>
          <w:color w:val="auto"/>
          <w:sz w:val="32"/>
          <w:szCs w:val="32"/>
        </w:rPr>
      </w:pPr>
      <w:r w:rsidRPr="007803C3">
        <w:rPr>
          <w:rFonts w:cs="Arial" w:asciiTheme="minorHAnsi" w:hAnsiTheme="minorHAnsi"/>
          <w:b/>
          <w:color w:val="auto"/>
          <w:sz w:val="32"/>
          <w:szCs w:val="32"/>
          <w:lang w:val="en-US"/>
        </w:rPr>
        <w:lastRenderedPageBreak/>
        <w:t>Introduction to the workshop materials-for the trainer/s</w:t>
      </w:r>
    </w:p>
    <w:p w:rsidRPr="0082205B" w:rsidR="00111EBA" w:rsidP="00566E77" w:rsidRDefault="00111EBA" w14:paraId="3CC284FC" w14:textId="3694ED25">
      <w:pPr>
        <w:spacing w:after="0" w:line="360" w:lineRule="auto"/>
        <w:rPr>
          <w:rFonts w:cs="Arial"/>
          <w:color w:val="auto"/>
        </w:rPr>
      </w:pPr>
    </w:p>
    <w:p w:rsidR="00AC171C" w:rsidP="00566E77" w:rsidRDefault="0082205B" w14:paraId="67589E56" w14:textId="6346A72B">
      <w:pPr>
        <w:spacing w:after="0" w:line="360" w:lineRule="auto"/>
        <w:rPr>
          <w:rFonts w:cs="Arial"/>
          <w:color w:val="auto"/>
          <w:lang w:val="en-US"/>
        </w:rPr>
      </w:pPr>
      <w:r w:rsidRPr="0082205B">
        <w:rPr>
          <w:rFonts w:cs="Arial"/>
          <w:color w:val="auto"/>
          <w:lang w:val="en-US"/>
        </w:rPr>
        <w:t xml:space="preserve">Thank you </w:t>
      </w:r>
      <w:r w:rsidRPr="00464D39">
        <w:rPr>
          <w:rFonts w:cs="Arial"/>
          <w:color w:val="auto"/>
          <w:lang w:val="en-US"/>
        </w:rPr>
        <w:t xml:space="preserve">for your interest in the AuthorAID </w:t>
      </w:r>
      <w:r w:rsidRPr="00464D39" w:rsidR="00696415">
        <w:rPr>
          <w:rFonts w:cs="Arial"/>
          <w:color w:val="auto"/>
          <w:lang w:val="en-US"/>
        </w:rPr>
        <w:t>mentorship</w:t>
      </w:r>
      <w:r w:rsidR="008649EC">
        <w:rPr>
          <w:rFonts w:cs="Arial"/>
          <w:color w:val="auto"/>
          <w:lang w:val="en-US"/>
        </w:rPr>
        <w:t xml:space="preserve"> in research </w:t>
      </w:r>
      <w:r w:rsidRPr="00464D39">
        <w:rPr>
          <w:rFonts w:cs="Arial"/>
          <w:color w:val="auto"/>
          <w:lang w:val="en-US"/>
        </w:rPr>
        <w:t xml:space="preserve">communication </w:t>
      </w:r>
      <w:r w:rsidRPr="00464D39" w:rsidR="00864A47">
        <w:rPr>
          <w:rFonts w:cs="Arial"/>
          <w:color w:val="auto"/>
          <w:lang w:val="en-US"/>
        </w:rPr>
        <w:t>toolkit, designed for established</w:t>
      </w:r>
      <w:r w:rsidRPr="00464D39" w:rsidR="00696415">
        <w:rPr>
          <w:rFonts w:cs="Arial"/>
          <w:color w:val="auto"/>
          <w:lang w:val="en-US"/>
        </w:rPr>
        <w:t xml:space="preserve"> researchers</w:t>
      </w:r>
      <w:r w:rsidR="005B6319">
        <w:rPr>
          <w:rFonts w:cs="Arial"/>
          <w:color w:val="auto"/>
          <w:lang w:val="en-US"/>
        </w:rPr>
        <w:t xml:space="preserve"> in low- and medium-income </w:t>
      </w:r>
      <w:r w:rsidR="0064455F">
        <w:rPr>
          <w:rFonts w:cs="Arial"/>
          <w:color w:val="auto"/>
          <w:lang w:val="en-US"/>
        </w:rPr>
        <w:t>countries</w:t>
      </w:r>
      <w:r w:rsidRPr="00464D39" w:rsidR="00A64CC8">
        <w:rPr>
          <w:rFonts w:cs="Arial"/>
          <w:color w:val="auto"/>
          <w:lang w:val="en-US"/>
        </w:rPr>
        <w:t>,</w:t>
      </w:r>
      <w:r w:rsidRPr="00464D39" w:rsidR="00696415">
        <w:rPr>
          <w:rFonts w:cs="Arial"/>
          <w:color w:val="auto"/>
          <w:lang w:val="en-US"/>
        </w:rPr>
        <w:t xml:space="preserve"> who mentor PhD students</w:t>
      </w:r>
      <w:r w:rsidRPr="00464D39" w:rsidR="00864A47">
        <w:rPr>
          <w:rFonts w:cs="Arial"/>
          <w:color w:val="auto"/>
          <w:lang w:val="en-US"/>
        </w:rPr>
        <w:t xml:space="preserve"> or junior colleagues in research</w:t>
      </w:r>
      <w:r w:rsidR="008649EC">
        <w:rPr>
          <w:rFonts w:cs="Arial"/>
          <w:color w:val="auto"/>
          <w:lang w:val="en-US"/>
        </w:rPr>
        <w:t xml:space="preserve"> </w:t>
      </w:r>
      <w:r w:rsidRPr="00464D39" w:rsidR="00864A47">
        <w:rPr>
          <w:rFonts w:cs="Arial"/>
          <w:color w:val="auto"/>
          <w:lang w:val="en-US"/>
        </w:rPr>
        <w:t>communication</w:t>
      </w:r>
      <w:r w:rsidRPr="00464D39">
        <w:rPr>
          <w:rFonts w:cs="Arial"/>
          <w:color w:val="auto"/>
          <w:lang w:val="en-US"/>
        </w:rPr>
        <w:t>.</w:t>
      </w:r>
    </w:p>
    <w:p w:rsidR="00AC171C" w:rsidP="00566E77" w:rsidRDefault="00AC171C" w14:paraId="3BCB0A9B" w14:textId="77777777">
      <w:pPr>
        <w:spacing w:after="0" w:line="360" w:lineRule="auto"/>
        <w:rPr>
          <w:rFonts w:cs="Arial"/>
          <w:color w:val="auto"/>
          <w:lang w:val="en-US"/>
        </w:rPr>
      </w:pPr>
    </w:p>
    <w:p w:rsidRPr="003F771E" w:rsidR="00AC171C" w:rsidP="00566E77" w:rsidRDefault="00AC171C" w14:paraId="7098FD9F" w14:textId="5EB1AD61">
      <w:pPr>
        <w:spacing w:after="0" w:line="360" w:lineRule="auto"/>
        <w:rPr>
          <w:rFonts w:cs="Arial"/>
          <w:color w:val="auto"/>
          <w:lang w:val="en-US"/>
        </w:rPr>
      </w:pPr>
      <w:r w:rsidRPr="0061265B">
        <w:rPr>
          <w:rFonts w:cs="Arial"/>
          <w:color w:val="auto"/>
          <w:lang w:val="en-US"/>
        </w:rPr>
        <w:t>For the purpose</w:t>
      </w:r>
      <w:r w:rsidRPr="0061265B" w:rsidR="003F771E">
        <w:rPr>
          <w:rFonts w:cs="Arial"/>
          <w:color w:val="auto"/>
          <w:lang w:val="en-US"/>
        </w:rPr>
        <w:t>s</w:t>
      </w:r>
      <w:r w:rsidRPr="0061265B">
        <w:rPr>
          <w:rFonts w:cs="Arial"/>
          <w:color w:val="auto"/>
          <w:lang w:val="en-US"/>
        </w:rPr>
        <w:t xml:space="preserve"> of this toolkit</w:t>
      </w:r>
      <w:r w:rsidRPr="0061265B" w:rsidR="003F771E">
        <w:rPr>
          <w:rFonts w:cs="Arial"/>
          <w:color w:val="auto"/>
          <w:lang w:val="en-US"/>
        </w:rPr>
        <w:t>,</w:t>
      </w:r>
      <w:r w:rsidRPr="0061265B">
        <w:rPr>
          <w:rFonts w:cs="Arial"/>
          <w:color w:val="auto"/>
          <w:lang w:val="en-US"/>
        </w:rPr>
        <w:t xml:space="preserve"> we d</w:t>
      </w:r>
      <w:r w:rsidRPr="0061265B" w:rsidR="003F771E">
        <w:rPr>
          <w:rFonts w:cs="Arial"/>
          <w:color w:val="auto"/>
          <w:lang w:val="en-US"/>
        </w:rPr>
        <w:t xml:space="preserve">efine research communication </w:t>
      </w:r>
      <w:r w:rsidRPr="0061265B">
        <w:rPr>
          <w:color w:val="auto"/>
        </w:rPr>
        <w:t>as the process of inte</w:t>
      </w:r>
      <w:r w:rsidRPr="0061265B" w:rsidR="003F771E">
        <w:rPr>
          <w:color w:val="auto"/>
        </w:rPr>
        <w:t xml:space="preserve">rpreting or translating scientific research </w:t>
      </w:r>
      <w:r w:rsidRPr="0061265B">
        <w:rPr>
          <w:color w:val="auto"/>
        </w:rPr>
        <w:t>into a language, for</w:t>
      </w:r>
      <w:r w:rsidRPr="0061265B" w:rsidR="003F771E">
        <w:rPr>
          <w:color w:val="auto"/>
        </w:rPr>
        <w:t xml:space="preserve">mat and context that </w:t>
      </w:r>
      <w:r w:rsidRPr="0061265B" w:rsidR="007D5AB3">
        <w:rPr>
          <w:color w:val="auto"/>
        </w:rPr>
        <w:t xml:space="preserve">specialists and </w:t>
      </w:r>
      <w:r w:rsidRPr="0061265B" w:rsidR="003F771E">
        <w:rPr>
          <w:color w:val="auto"/>
        </w:rPr>
        <w:t>non-specialists</w:t>
      </w:r>
      <w:r w:rsidRPr="0061265B">
        <w:rPr>
          <w:color w:val="auto"/>
        </w:rPr>
        <w:t xml:space="preserve"> can understand.</w:t>
      </w:r>
      <w:r w:rsidRPr="0061265B" w:rsidR="003F771E">
        <w:rPr>
          <w:color w:val="auto"/>
        </w:rPr>
        <w:t xml:space="preserve"> </w:t>
      </w:r>
      <w:r w:rsidRPr="0061265B">
        <w:rPr>
          <w:color w:val="auto"/>
        </w:rPr>
        <w:t>It involves a network o</w:t>
      </w:r>
      <w:r w:rsidRPr="0061265B" w:rsidR="003F771E">
        <w:rPr>
          <w:color w:val="auto"/>
        </w:rPr>
        <w:t>f stakeholders for example r</w:t>
      </w:r>
      <w:r w:rsidRPr="0061265B">
        <w:rPr>
          <w:color w:val="auto"/>
        </w:rPr>
        <w:t>esea</w:t>
      </w:r>
      <w:r w:rsidRPr="0061265B" w:rsidR="003F771E">
        <w:rPr>
          <w:color w:val="auto"/>
        </w:rPr>
        <w:t>rchers, editors</w:t>
      </w:r>
      <w:r w:rsidRPr="0061265B">
        <w:rPr>
          <w:color w:val="auto"/>
        </w:rPr>
        <w:t xml:space="preserve">, </w:t>
      </w:r>
      <w:r w:rsidRPr="0061265B" w:rsidR="003F771E">
        <w:rPr>
          <w:color w:val="auto"/>
        </w:rPr>
        <w:t xml:space="preserve">journalists, </w:t>
      </w:r>
      <w:r w:rsidRPr="0061265B" w:rsidR="00D00AD6">
        <w:rPr>
          <w:color w:val="auto"/>
        </w:rPr>
        <w:t>policy</w:t>
      </w:r>
      <w:r w:rsidRPr="0061265B">
        <w:rPr>
          <w:color w:val="auto"/>
        </w:rPr>
        <w:t>makers, governments generall</w:t>
      </w:r>
      <w:r w:rsidRPr="0061265B" w:rsidR="003F771E">
        <w:rPr>
          <w:color w:val="auto"/>
        </w:rPr>
        <w:t>y, user organisations and the public who</w:t>
      </w:r>
      <w:r w:rsidRPr="0061265B">
        <w:rPr>
          <w:color w:val="auto"/>
        </w:rPr>
        <w:t xml:space="preserve"> are all po</w:t>
      </w:r>
      <w:r w:rsidRPr="0061265B" w:rsidR="003F771E">
        <w:rPr>
          <w:color w:val="auto"/>
        </w:rPr>
        <w:t>tential users of research.</w:t>
      </w:r>
    </w:p>
    <w:p w:rsidR="00AC171C" w:rsidP="00566E77" w:rsidRDefault="00AC171C" w14:paraId="0AD7F7FC" w14:textId="77777777">
      <w:pPr>
        <w:spacing w:after="0" w:line="360" w:lineRule="auto"/>
        <w:rPr>
          <w:rFonts w:cs="Arial"/>
          <w:color w:val="auto"/>
          <w:lang w:val="en-US"/>
        </w:rPr>
      </w:pPr>
    </w:p>
    <w:p w:rsidRPr="00464D39" w:rsidR="0082205B" w:rsidP="00566E77" w:rsidRDefault="0082205B" w14:paraId="5AECB95C" w14:textId="2E9C515C">
      <w:pPr>
        <w:spacing w:after="0" w:line="360" w:lineRule="auto"/>
        <w:rPr>
          <w:rFonts w:cs="Arial"/>
          <w:color w:val="auto"/>
          <w:lang w:val="en-US"/>
        </w:rPr>
      </w:pPr>
      <w:r w:rsidRPr="00464D39">
        <w:rPr>
          <w:rFonts w:cs="Arial"/>
          <w:color w:val="auto"/>
          <w:lang w:val="en-US"/>
        </w:rPr>
        <w:t xml:space="preserve">At the outset, please </w:t>
      </w:r>
      <w:r w:rsidRPr="00464D39" w:rsidR="00696415">
        <w:rPr>
          <w:rFonts w:cs="Arial"/>
          <w:color w:val="auto"/>
          <w:lang w:val="en-US"/>
        </w:rPr>
        <w:t xml:space="preserve">go through </w:t>
      </w:r>
      <w:r w:rsidRPr="00464D39" w:rsidR="00506C05">
        <w:rPr>
          <w:rFonts w:cs="Arial"/>
          <w:color w:val="auto"/>
          <w:lang w:val="en-US"/>
        </w:rPr>
        <w:t xml:space="preserve">the toolkit </w:t>
      </w:r>
      <w:r w:rsidRPr="00464D39" w:rsidR="00696415">
        <w:rPr>
          <w:rFonts w:cs="Arial"/>
          <w:color w:val="auto"/>
          <w:lang w:val="en-US"/>
        </w:rPr>
        <w:t xml:space="preserve">and understand </w:t>
      </w:r>
      <w:r w:rsidRPr="00464D39" w:rsidR="00464D39">
        <w:rPr>
          <w:rFonts w:cs="Arial"/>
          <w:color w:val="auto"/>
          <w:lang w:val="en-US"/>
        </w:rPr>
        <w:t>the materials</w:t>
      </w:r>
      <w:r w:rsidRPr="00464D39" w:rsidR="00696415">
        <w:rPr>
          <w:rFonts w:cs="Arial"/>
          <w:color w:val="auto"/>
          <w:lang w:val="en-US"/>
        </w:rPr>
        <w:t xml:space="preserve">, which have been designed </w:t>
      </w:r>
      <w:r w:rsidRPr="00464D39">
        <w:rPr>
          <w:rFonts w:cs="Arial"/>
          <w:color w:val="auto"/>
          <w:lang w:val="en-US"/>
        </w:rPr>
        <w:t>by</w:t>
      </w:r>
      <w:r w:rsidRPr="00464D39" w:rsidR="00864A47">
        <w:rPr>
          <w:rFonts w:cs="Arial"/>
          <w:color w:val="auto"/>
          <w:lang w:val="en-US"/>
        </w:rPr>
        <w:t xml:space="preserve"> AuthorAID Associate</w:t>
      </w:r>
      <w:r w:rsidRPr="00464D39">
        <w:rPr>
          <w:rFonts w:cs="Arial"/>
          <w:color w:val="auto"/>
          <w:lang w:val="en-US"/>
        </w:rPr>
        <w:t xml:space="preserve"> </w:t>
      </w:r>
      <w:r w:rsidRPr="00464D39" w:rsidR="00200556">
        <w:rPr>
          <w:rFonts w:cs="Arial"/>
          <w:color w:val="auto"/>
          <w:lang w:val="en-US"/>
        </w:rPr>
        <w:t>Dr Barbara Gastel together with</w:t>
      </w:r>
      <w:r w:rsidRPr="00464D39" w:rsidR="00864A47">
        <w:rPr>
          <w:rFonts w:cs="Arial"/>
          <w:color w:val="auto"/>
          <w:lang w:val="en-US"/>
        </w:rPr>
        <w:t xml:space="preserve"> </w:t>
      </w:r>
      <w:r w:rsidR="00FB16D5">
        <w:rPr>
          <w:rFonts w:cs="Arial"/>
          <w:color w:val="auto"/>
          <w:lang w:val="en-US"/>
        </w:rPr>
        <w:t xml:space="preserve">the </w:t>
      </w:r>
      <w:r w:rsidR="002750CF">
        <w:rPr>
          <w:rFonts w:cs="Arial"/>
          <w:color w:val="auto"/>
          <w:lang w:val="en-US"/>
        </w:rPr>
        <w:t>Capacity Development Advisor</w:t>
      </w:r>
      <w:r w:rsidR="007E2F3D">
        <w:rPr>
          <w:rFonts w:cs="Arial"/>
          <w:color w:val="auto"/>
          <w:lang w:val="en-US"/>
        </w:rPr>
        <w:t>,</w:t>
      </w:r>
      <w:r w:rsidR="002750CF">
        <w:rPr>
          <w:rFonts w:cs="Arial"/>
          <w:color w:val="auto"/>
          <w:lang w:val="en-US"/>
        </w:rPr>
        <w:t xml:space="preserve"> Annelise Dennis</w:t>
      </w:r>
      <w:r w:rsidRPr="00464D39">
        <w:rPr>
          <w:rFonts w:cs="Arial"/>
          <w:color w:val="auto"/>
          <w:lang w:val="en-US"/>
        </w:rPr>
        <w:t xml:space="preserve"> at INASP. You will then be </w:t>
      </w:r>
      <w:r w:rsidRPr="00464D39" w:rsidR="00A64CC8">
        <w:rPr>
          <w:rFonts w:cs="Arial"/>
          <w:color w:val="auto"/>
          <w:lang w:val="en-US"/>
        </w:rPr>
        <w:t>in a better</w:t>
      </w:r>
      <w:r w:rsidRPr="00464D39" w:rsidR="00200556">
        <w:rPr>
          <w:rFonts w:cs="Arial"/>
          <w:color w:val="auto"/>
          <w:lang w:val="en-US"/>
        </w:rPr>
        <w:t xml:space="preserve"> position </w:t>
      </w:r>
      <w:r w:rsidRPr="00464D39">
        <w:rPr>
          <w:rFonts w:cs="Arial"/>
          <w:color w:val="auto"/>
          <w:lang w:val="en-US"/>
        </w:rPr>
        <w:t>to</w:t>
      </w:r>
      <w:r w:rsidR="007E2F3D">
        <w:rPr>
          <w:rFonts w:cs="Arial"/>
          <w:color w:val="auto"/>
          <w:lang w:val="en-US"/>
        </w:rPr>
        <w:t xml:space="preserve"> select the modules</w:t>
      </w:r>
      <w:r w:rsidRPr="00464D39" w:rsidR="00696415">
        <w:rPr>
          <w:rFonts w:cs="Arial"/>
          <w:color w:val="auto"/>
          <w:lang w:val="en-US"/>
        </w:rPr>
        <w:t xml:space="preserve"> and materials </w:t>
      </w:r>
      <w:r w:rsidR="00210B1D">
        <w:rPr>
          <w:rFonts w:cs="Arial"/>
          <w:color w:val="auto"/>
          <w:lang w:val="en-US"/>
        </w:rPr>
        <w:t xml:space="preserve">in the toolkit </w:t>
      </w:r>
      <w:r w:rsidR="00EC2987">
        <w:rPr>
          <w:rFonts w:cs="Arial"/>
          <w:color w:val="auto"/>
          <w:lang w:val="en-US"/>
        </w:rPr>
        <w:t>that are</w:t>
      </w:r>
      <w:r w:rsidRPr="00464D39" w:rsidR="00696415">
        <w:rPr>
          <w:rFonts w:cs="Arial"/>
          <w:color w:val="auto"/>
          <w:lang w:val="en-US"/>
        </w:rPr>
        <w:t xml:space="preserve"> </w:t>
      </w:r>
      <w:r w:rsidR="00EC2987">
        <w:rPr>
          <w:rFonts w:cs="Arial"/>
          <w:color w:val="auto"/>
          <w:lang w:val="en-US"/>
        </w:rPr>
        <w:t xml:space="preserve">most </w:t>
      </w:r>
      <w:r w:rsidRPr="00464D39" w:rsidR="00696415">
        <w:rPr>
          <w:rFonts w:cs="Arial"/>
          <w:color w:val="auto"/>
          <w:lang w:val="en-US"/>
        </w:rPr>
        <w:t>relevant to yo</w:t>
      </w:r>
      <w:r w:rsidRPr="00464D39" w:rsidR="00200556">
        <w:rPr>
          <w:rFonts w:cs="Arial"/>
          <w:color w:val="auto"/>
          <w:lang w:val="en-US"/>
        </w:rPr>
        <w:t>ur context and audience and in turn</w:t>
      </w:r>
      <w:r w:rsidRPr="00464D39" w:rsidR="00A64CC8">
        <w:rPr>
          <w:rFonts w:cs="Arial"/>
          <w:color w:val="auto"/>
          <w:lang w:val="en-US"/>
        </w:rPr>
        <w:t>,</w:t>
      </w:r>
      <w:r w:rsidRPr="00464D39" w:rsidR="00200556">
        <w:rPr>
          <w:rFonts w:cs="Arial"/>
          <w:color w:val="auto"/>
          <w:lang w:val="en-US"/>
        </w:rPr>
        <w:t xml:space="preserve"> will be able to</w:t>
      </w:r>
      <w:r w:rsidRPr="00464D39">
        <w:rPr>
          <w:rFonts w:cs="Arial"/>
          <w:color w:val="auto"/>
          <w:lang w:val="en-US"/>
        </w:rPr>
        <w:t xml:space="preserve"> design an A</w:t>
      </w:r>
      <w:r w:rsidRPr="00464D39" w:rsidR="00696415">
        <w:rPr>
          <w:rFonts w:cs="Arial"/>
          <w:color w:val="auto"/>
          <w:lang w:val="en-US"/>
        </w:rPr>
        <w:t>uthorAID workshop</w:t>
      </w:r>
      <w:r w:rsidRPr="00464D39" w:rsidR="00FC3A4B">
        <w:rPr>
          <w:rFonts w:cs="Arial"/>
          <w:color w:val="auto"/>
          <w:lang w:val="en-US"/>
        </w:rPr>
        <w:t xml:space="preserve"> that is fit for purpose</w:t>
      </w:r>
      <w:r w:rsidRPr="00464D39">
        <w:rPr>
          <w:rFonts w:cs="Arial"/>
          <w:color w:val="auto"/>
          <w:lang w:val="en-US"/>
        </w:rPr>
        <w:t xml:space="preserve">. </w:t>
      </w:r>
    </w:p>
    <w:p w:rsidRPr="00464D39" w:rsidR="00111EBA" w:rsidP="00566E77" w:rsidRDefault="00111EBA" w14:paraId="0A5A675B" w14:textId="13EB0BC2">
      <w:pPr>
        <w:spacing w:after="0" w:line="360" w:lineRule="auto"/>
        <w:rPr>
          <w:rFonts w:cs="Arial"/>
          <w:color w:val="auto"/>
        </w:rPr>
      </w:pPr>
    </w:p>
    <w:p w:rsidRPr="00464D39" w:rsidR="0082205B" w:rsidP="00566E77" w:rsidRDefault="0082205B" w14:paraId="1B9EC306" w14:textId="3D4B5026">
      <w:pPr>
        <w:spacing w:after="0" w:line="360" w:lineRule="auto"/>
        <w:rPr>
          <w:rFonts w:cs="Arial"/>
          <w:color w:val="auto"/>
          <w:lang w:val="en-US"/>
        </w:rPr>
      </w:pPr>
      <w:r w:rsidRPr="00464D39">
        <w:rPr>
          <w:rFonts w:cs="Arial"/>
          <w:color w:val="auto"/>
          <w:lang w:val="en-US"/>
        </w:rPr>
        <w:t xml:space="preserve">Please do the following </w:t>
      </w:r>
      <w:r w:rsidRPr="00464D39">
        <w:rPr>
          <w:rFonts w:cs="Arial"/>
          <w:color w:val="auto"/>
          <w:u w:val="single"/>
          <w:lang w:val="en-US"/>
        </w:rPr>
        <w:t>at least one month before your AuthorAID workshop</w:t>
      </w:r>
      <w:r w:rsidRPr="00464D39">
        <w:rPr>
          <w:rFonts w:cs="Arial"/>
          <w:color w:val="auto"/>
          <w:lang w:val="en-US"/>
        </w:rPr>
        <w:t>:</w:t>
      </w:r>
    </w:p>
    <w:p w:rsidRPr="00464D39" w:rsidR="00513E82" w:rsidP="00566E77" w:rsidRDefault="00513E82" w14:paraId="0D4E9FEB" w14:textId="77777777">
      <w:pPr>
        <w:spacing w:after="0" w:line="360" w:lineRule="auto"/>
        <w:rPr>
          <w:rFonts w:cs="Arial"/>
          <w:color w:val="auto"/>
          <w:lang w:val="en-US"/>
        </w:rPr>
      </w:pPr>
    </w:p>
    <w:p w:rsidR="0082205B" w:rsidP="007C6FA2" w:rsidRDefault="0082205B" w14:paraId="34AC6CD6" w14:textId="53D0C5F3">
      <w:pPr>
        <w:pStyle w:val="ListParagraph"/>
      </w:pPr>
      <w:r w:rsidRPr="00464D39">
        <w:t>Carefully go</w:t>
      </w:r>
      <w:r w:rsidRPr="00464D39" w:rsidR="00062D02">
        <w:t xml:space="preserve"> through the facilitation notes</w:t>
      </w:r>
      <w:r w:rsidRPr="00464D39">
        <w:t>, referring to the other mat</w:t>
      </w:r>
      <w:r w:rsidRPr="00464D39" w:rsidR="00D52380">
        <w:t>erials (</w:t>
      </w:r>
      <w:r w:rsidRPr="00464D39" w:rsidR="00062D02">
        <w:t xml:space="preserve">especially </w:t>
      </w:r>
      <w:r w:rsidR="001A7D85">
        <w:t>the participant handbook,</w:t>
      </w:r>
      <w:r w:rsidRPr="00464D39" w:rsidR="00D52380">
        <w:t xml:space="preserve"> handouts</w:t>
      </w:r>
      <w:r w:rsidRPr="00464D39" w:rsidR="00062D02">
        <w:t xml:space="preserve"> and trainers’</w:t>
      </w:r>
      <w:r w:rsidRPr="00464D39">
        <w:t xml:space="preserve"> </w:t>
      </w:r>
      <w:r w:rsidR="005C1D96">
        <w:t xml:space="preserve">PowerPoint </w:t>
      </w:r>
      <w:r w:rsidRPr="00464D39">
        <w:t>slides) wherever indicated in the facilitation notes. We strongly recommend that you print this document alo</w:t>
      </w:r>
      <w:r w:rsidRPr="00464D39" w:rsidR="00D52380">
        <w:t xml:space="preserve">ng with the participant </w:t>
      </w:r>
      <w:r w:rsidR="0033505C">
        <w:t>handbook</w:t>
      </w:r>
      <w:r w:rsidRPr="00464D39">
        <w:t xml:space="preserve"> as these documents are somewhat lengthy and call for intensive reading. </w:t>
      </w:r>
    </w:p>
    <w:p w:rsidRPr="00464D39" w:rsidR="006E64A6" w:rsidP="006E64A6" w:rsidRDefault="006E64A6" w14:paraId="0B46E634" w14:textId="77777777">
      <w:pPr>
        <w:pStyle w:val="ListParagraph"/>
        <w:numPr>
          <w:ilvl w:val="0"/>
          <w:numId w:val="0"/>
        </w:numPr>
        <w:ind w:left="709"/>
      </w:pPr>
    </w:p>
    <w:p w:rsidR="0082205B" w:rsidP="006E64A6" w:rsidRDefault="0082205B" w14:paraId="55D8154C" w14:textId="663C64E6">
      <w:pPr>
        <w:rPr>
          <w:color w:val="auto"/>
        </w:rPr>
      </w:pPr>
      <w:r w:rsidRPr="006E64A6">
        <w:rPr>
          <w:color w:val="auto"/>
        </w:rPr>
        <w:t>After going through the facilitation notes, think about your own AuthorAID workshop:</w:t>
      </w:r>
    </w:p>
    <w:p w:rsidRPr="006E64A6" w:rsidR="006E64A6" w:rsidP="006E64A6" w:rsidRDefault="006E64A6" w14:paraId="35F7B1FC" w14:textId="77777777">
      <w:pPr>
        <w:rPr>
          <w:color w:val="auto"/>
        </w:rPr>
      </w:pPr>
    </w:p>
    <w:p w:rsidRPr="00464D39" w:rsidR="0082205B" w:rsidP="006E64A6" w:rsidRDefault="0082205B" w14:paraId="5DB5F05B" w14:textId="77777777">
      <w:pPr>
        <w:pStyle w:val="ListParagraph"/>
        <w:numPr>
          <w:ilvl w:val="0"/>
          <w:numId w:val="26"/>
        </w:numPr>
        <w:ind w:left="709" w:hanging="425"/>
      </w:pPr>
      <w:r w:rsidRPr="00464D39">
        <w:t>How long is your workshop going to be?</w:t>
      </w:r>
    </w:p>
    <w:p w:rsidRPr="00464D39" w:rsidR="0082205B" w:rsidP="006E64A6" w:rsidRDefault="0082205B" w14:paraId="27D2B48B" w14:textId="77777777">
      <w:pPr>
        <w:pStyle w:val="ListParagraph"/>
        <w:numPr>
          <w:ilvl w:val="0"/>
          <w:numId w:val="26"/>
        </w:numPr>
        <w:ind w:left="709" w:hanging="425"/>
      </w:pPr>
      <w:r w:rsidRPr="00464D39">
        <w:t>What is the profile of the participants who will attend your workshop? What do they already know about the topic and what would they expect to learn or do during your workshop?</w:t>
      </w:r>
    </w:p>
    <w:p w:rsidRPr="00464D39" w:rsidR="0082205B" w:rsidP="006E64A6" w:rsidRDefault="00D439C9" w14:paraId="5964F809" w14:textId="031F16C0">
      <w:pPr>
        <w:pStyle w:val="ListParagraph"/>
        <w:numPr>
          <w:ilvl w:val="0"/>
          <w:numId w:val="26"/>
        </w:numPr>
        <w:ind w:left="709" w:hanging="425"/>
      </w:pPr>
      <w:r>
        <w:t>Which module</w:t>
      </w:r>
      <w:r w:rsidRPr="00464D39" w:rsidR="00062D02">
        <w:t xml:space="preserve">s </w:t>
      </w:r>
      <w:r w:rsidRPr="00464D39" w:rsidR="0082205B">
        <w:t xml:space="preserve">would be </w:t>
      </w:r>
      <w:r w:rsidRPr="00464D39" w:rsidR="00062D02">
        <w:t xml:space="preserve">the </w:t>
      </w:r>
      <w:r w:rsidRPr="00464D39" w:rsidR="0082205B">
        <w:t>most relevant for your workshop? Do you have a good rati</w:t>
      </w:r>
      <w:r w:rsidR="007E2F3D">
        <w:t>onale for selecting some module</w:t>
      </w:r>
      <w:r w:rsidRPr="00464D39" w:rsidR="0082205B">
        <w:t>s and leaving out or adding others?</w:t>
      </w:r>
    </w:p>
    <w:p w:rsidRPr="00464D39" w:rsidR="0082205B" w:rsidP="006E64A6" w:rsidRDefault="0082205B" w14:paraId="118C4C50" w14:textId="041DE605">
      <w:pPr>
        <w:pStyle w:val="ListParagraph"/>
        <w:numPr>
          <w:ilvl w:val="0"/>
          <w:numId w:val="26"/>
        </w:numPr>
        <w:ind w:left="709" w:hanging="425"/>
      </w:pPr>
      <w:r w:rsidRPr="00464D39">
        <w:t>W</w:t>
      </w:r>
      <w:r w:rsidR="007E2F3D">
        <w:t>ould you need to include module</w:t>
      </w:r>
      <w:r w:rsidRPr="00464D39">
        <w:t>s</w:t>
      </w:r>
      <w:r w:rsidR="00A855DB">
        <w:t xml:space="preserve"> or activities</w:t>
      </w:r>
      <w:r w:rsidRPr="00464D39">
        <w:t xml:space="preserve"> on any other topic no</w:t>
      </w:r>
      <w:r w:rsidRPr="00464D39" w:rsidR="00062D02">
        <w:t>t included in these materials</w:t>
      </w:r>
      <w:r w:rsidRPr="00464D39">
        <w:t>? If so, who will develop</w:t>
      </w:r>
      <w:r w:rsidR="007E2F3D">
        <w:t xml:space="preserve"> the materials for these module</w:t>
      </w:r>
      <w:r w:rsidRPr="00464D39">
        <w:t xml:space="preserve">s </w:t>
      </w:r>
      <w:r w:rsidR="00A855DB">
        <w:t xml:space="preserve">or activities </w:t>
      </w:r>
      <w:r w:rsidRPr="00464D39">
        <w:t>and who will facilitate them at the workshop?</w:t>
      </w:r>
    </w:p>
    <w:p w:rsidRPr="00464D39" w:rsidR="008817EC" w:rsidP="006E64A6" w:rsidRDefault="0082205B" w14:paraId="76395423" w14:textId="68473BD9">
      <w:pPr>
        <w:pStyle w:val="ListParagraph"/>
      </w:pPr>
      <w:r w:rsidRPr="00464D39">
        <w:t xml:space="preserve">Decide who is going to be part of the workshop team, for example, the workshop administrator (the person in charge of logistics and arrangements), </w:t>
      </w:r>
      <w:r w:rsidRPr="00464D39" w:rsidR="006D078D">
        <w:t xml:space="preserve">a </w:t>
      </w:r>
      <w:r w:rsidRPr="00464D39">
        <w:t>co-trainer and/or resource</w:t>
      </w:r>
      <w:r w:rsidRPr="00464D39" w:rsidR="00EE1CA6">
        <w:t xml:space="preserve"> person</w:t>
      </w:r>
      <w:r w:rsidRPr="00464D39">
        <w:t>. Share your thoughts with your team and seek their feedback.</w:t>
      </w:r>
    </w:p>
    <w:p w:rsidRPr="00464D39" w:rsidR="0082205B" w:rsidP="007C6FA2" w:rsidRDefault="0082205B" w14:paraId="2AB9D01C" w14:textId="33F5C2A7">
      <w:pPr>
        <w:pStyle w:val="ListParagraph"/>
      </w:pPr>
      <w:r w:rsidRPr="00464D39">
        <w:lastRenderedPageBreak/>
        <w:t>Design a selection process to recruit the right participants for your workshop. Tell the workshop candidates what the workshop is about and what they will be expected to do during the workshop.</w:t>
      </w:r>
    </w:p>
    <w:p w:rsidRPr="00464D39" w:rsidR="00344668" w:rsidP="00566E77" w:rsidRDefault="00344668" w14:paraId="48E4465C" w14:textId="77777777">
      <w:pPr>
        <w:spacing w:after="0" w:line="360" w:lineRule="auto"/>
        <w:rPr>
          <w:rFonts w:cs="Arial"/>
          <w:color w:val="auto"/>
        </w:rPr>
      </w:pPr>
    </w:p>
    <w:p w:rsidR="0082205B" w:rsidP="00566E77" w:rsidRDefault="0082205B" w14:paraId="4828C927" w14:textId="4EE85832">
      <w:pPr>
        <w:spacing w:after="0" w:line="360" w:lineRule="auto"/>
        <w:rPr>
          <w:rFonts w:cs="Arial"/>
          <w:color w:val="auto"/>
          <w:lang w:val="en-US"/>
        </w:rPr>
      </w:pPr>
      <w:r w:rsidRPr="00464D39">
        <w:rPr>
          <w:rFonts w:cs="Arial"/>
          <w:color w:val="auto"/>
          <w:lang w:val="en-US"/>
        </w:rPr>
        <w:t xml:space="preserve">Then, </w:t>
      </w:r>
      <w:r w:rsidRPr="00464D39">
        <w:rPr>
          <w:rFonts w:cs="Arial"/>
          <w:color w:val="auto"/>
          <w:u w:val="single"/>
          <w:lang w:val="en-US"/>
        </w:rPr>
        <w:t>at least two weeks before your AuthorAID workshop</w:t>
      </w:r>
      <w:r w:rsidRPr="00464D39">
        <w:rPr>
          <w:rFonts w:cs="Arial"/>
          <w:color w:val="auto"/>
          <w:lang w:val="en-US"/>
        </w:rPr>
        <w:t>, please do the following:</w:t>
      </w:r>
    </w:p>
    <w:p w:rsidRPr="00464D39" w:rsidR="000F4289" w:rsidP="00566E77" w:rsidRDefault="000F4289" w14:paraId="428C4E6E" w14:textId="77777777">
      <w:pPr>
        <w:spacing w:after="0" w:line="360" w:lineRule="auto"/>
        <w:rPr>
          <w:rFonts w:cs="Arial"/>
          <w:color w:val="auto"/>
          <w:lang w:val="en-US"/>
        </w:rPr>
      </w:pPr>
    </w:p>
    <w:p w:rsidRPr="00464D39" w:rsidR="0082205B" w:rsidP="007C6FA2" w:rsidRDefault="0082205B" w14:paraId="5FB9B49C" w14:textId="12880852">
      <w:pPr>
        <w:pStyle w:val="ListParagraph"/>
        <w:numPr>
          <w:ilvl w:val="0"/>
          <w:numId w:val="27"/>
        </w:numPr>
      </w:pPr>
      <w:r w:rsidRPr="00464D39">
        <w:t xml:space="preserve">Draft the agenda </w:t>
      </w:r>
      <w:r w:rsidR="001926A4">
        <w:t xml:space="preserve">(plus intended learning outcomes) </w:t>
      </w:r>
      <w:r w:rsidRPr="00464D39">
        <w:t>for your workshop and share it with your workshop team.</w:t>
      </w:r>
    </w:p>
    <w:p w:rsidRPr="00464D39" w:rsidR="0082205B" w:rsidP="007C6FA2" w:rsidRDefault="0082205B" w14:paraId="72529D89" w14:textId="77777777">
      <w:pPr>
        <w:pStyle w:val="ListParagraph"/>
        <w:numPr>
          <w:ilvl w:val="0"/>
          <w:numId w:val="27"/>
        </w:numPr>
      </w:pPr>
      <w:r w:rsidRPr="00464D39">
        <w:t>Select the participants for your workshop.</w:t>
      </w:r>
    </w:p>
    <w:p w:rsidRPr="00464D39" w:rsidR="0051743E" w:rsidP="007C6FA2" w:rsidRDefault="00D76F95" w14:paraId="0B518E1E" w14:textId="613E72F4">
      <w:pPr>
        <w:pStyle w:val="ListParagraph"/>
        <w:numPr>
          <w:ilvl w:val="0"/>
          <w:numId w:val="27"/>
        </w:numPr>
      </w:pPr>
      <w:r w:rsidRPr="00464D39">
        <w:t xml:space="preserve">Share the workshop agenda </w:t>
      </w:r>
      <w:r w:rsidR="00A717B5">
        <w:t xml:space="preserve">(plus </w:t>
      </w:r>
      <w:r w:rsidR="00A13552">
        <w:t>intended learning outcomes</w:t>
      </w:r>
      <w:r w:rsidR="00A717B5">
        <w:t>)</w:t>
      </w:r>
      <w:r w:rsidR="00A13552">
        <w:t xml:space="preserve"> </w:t>
      </w:r>
      <w:r w:rsidRPr="00464D39">
        <w:t xml:space="preserve">and </w:t>
      </w:r>
      <w:r w:rsidRPr="00464D39" w:rsidR="0082205B">
        <w:t xml:space="preserve">pre-workshop information </w:t>
      </w:r>
      <w:r w:rsidRPr="00464D39" w:rsidR="0051743E">
        <w:t>(including any</w:t>
      </w:r>
      <w:r w:rsidRPr="00464D39">
        <w:t xml:space="preserve"> pre-workshop task) </w:t>
      </w:r>
      <w:r w:rsidRPr="00464D39" w:rsidR="0082205B">
        <w:t>with your workshop participants.</w:t>
      </w:r>
    </w:p>
    <w:p w:rsidRPr="00464D39" w:rsidR="0082205B" w:rsidP="007C6FA2" w:rsidRDefault="0082205B" w14:paraId="42758DFE" w14:textId="100E348C">
      <w:pPr>
        <w:pStyle w:val="ListParagraph"/>
        <w:numPr>
          <w:ilvl w:val="0"/>
          <w:numId w:val="27"/>
        </w:numPr>
      </w:pPr>
      <w:r w:rsidRPr="00464D39">
        <w:t xml:space="preserve">Put together the materials for your AuthorAID workshop by using or adapting the materials </w:t>
      </w:r>
      <w:r w:rsidRPr="00464D39" w:rsidR="0051743E">
        <w:t>in this toolkit</w:t>
      </w:r>
      <w:r w:rsidRPr="00464D39">
        <w:t xml:space="preserve"> and by </w:t>
      </w:r>
      <w:bookmarkStart w:name="_GoBack" w:id="2"/>
      <w:r w:rsidRPr="00464D39">
        <w:t>developing</w:t>
      </w:r>
      <w:bookmarkEnd w:id="2"/>
      <w:r w:rsidRPr="00464D39">
        <w:t xml:space="preserve"> materials </w:t>
      </w:r>
      <w:r w:rsidR="00A855DB">
        <w:t>you may need for any new module</w:t>
      </w:r>
      <w:r w:rsidRPr="00464D39">
        <w:t xml:space="preserve">s </w:t>
      </w:r>
      <w:r w:rsidR="00A855DB">
        <w:t xml:space="preserve">or activities </w:t>
      </w:r>
      <w:r w:rsidRPr="00464D39">
        <w:t>you have designed.</w:t>
      </w:r>
    </w:p>
    <w:p w:rsidRPr="00464D39" w:rsidR="001A25A9" w:rsidP="00566E77" w:rsidRDefault="001A25A9" w14:paraId="592AF3D3" w14:textId="77777777">
      <w:pPr>
        <w:spacing w:after="0" w:line="360" w:lineRule="auto"/>
        <w:rPr>
          <w:rFonts w:cs="Arial"/>
          <w:color w:val="auto"/>
          <w:u w:val="single"/>
        </w:rPr>
      </w:pPr>
    </w:p>
    <w:p w:rsidRPr="00434662" w:rsidR="00F02BD5" w:rsidP="00566E77" w:rsidRDefault="00434662" w14:paraId="70FDF954" w14:textId="59D50291">
      <w:pPr>
        <w:spacing w:after="0" w:line="360" w:lineRule="auto"/>
        <w:rPr>
          <w:rFonts w:cs="Arial" w:asciiTheme="minorHAnsi" w:hAnsiTheme="minorHAnsi"/>
          <w:b/>
          <w:color w:val="auto"/>
          <w:sz w:val="32"/>
          <w:szCs w:val="32"/>
        </w:rPr>
      </w:pPr>
      <w:r w:rsidRPr="00434662">
        <w:rPr>
          <w:rFonts w:cs="Arial" w:asciiTheme="minorHAnsi" w:hAnsiTheme="minorHAnsi"/>
          <w:b/>
          <w:color w:val="auto"/>
          <w:sz w:val="32"/>
          <w:szCs w:val="32"/>
        </w:rPr>
        <w:t>Guidance for trainer</w:t>
      </w:r>
      <w:r w:rsidR="004330D0">
        <w:rPr>
          <w:rFonts w:cs="Arial" w:asciiTheme="minorHAnsi" w:hAnsiTheme="minorHAnsi"/>
          <w:b/>
          <w:color w:val="auto"/>
          <w:sz w:val="32"/>
          <w:szCs w:val="32"/>
        </w:rPr>
        <w:t>/</w:t>
      </w:r>
      <w:r w:rsidRPr="00434662">
        <w:rPr>
          <w:rFonts w:cs="Arial" w:asciiTheme="minorHAnsi" w:hAnsiTheme="minorHAnsi"/>
          <w:b/>
          <w:color w:val="auto"/>
          <w:sz w:val="32"/>
          <w:szCs w:val="32"/>
        </w:rPr>
        <w:t>s</w:t>
      </w:r>
    </w:p>
    <w:p w:rsidR="00DC554E" w:rsidP="00566E77" w:rsidRDefault="00DC554E" w14:paraId="7CE7A895" w14:textId="4D2E0951">
      <w:pPr>
        <w:spacing w:after="0" w:line="360" w:lineRule="auto"/>
        <w:rPr>
          <w:rFonts w:cs="Arial"/>
          <w:b/>
          <w:color w:val="auto"/>
        </w:rPr>
      </w:pPr>
    </w:p>
    <w:p w:rsidRPr="008F5048" w:rsidR="00C1148D" w:rsidP="00566E77" w:rsidRDefault="00C1148D" w14:paraId="7A284004" w14:textId="7EC5428A">
      <w:pPr>
        <w:spacing w:after="0" w:line="360" w:lineRule="auto"/>
        <w:rPr>
          <w:rFonts w:cs="Arial" w:asciiTheme="minorHAnsi" w:hAnsiTheme="minorHAnsi"/>
          <w:b/>
          <w:i/>
          <w:color w:val="auto"/>
          <w:sz w:val="28"/>
          <w:szCs w:val="28"/>
        </w:rPr>
      </w:pPr>
      <w:r w:rsidRPr="008F5048">
        <w:rPr>
          <w:rFonts w:cs="Arial" w:asciiTheme="minorHAnsi" w:hAnsiTheme="minorHAnsi"/>
          <w:b/>
          <w:i/>
          <w:color w:val="auto"/>
          <w:sz w:val="28"/>
          <w:szCs w:val="28"/>
        </w:rPr>
        <w:t>Background knowledge and skills for trainer</w:t>
      </w:r>
      <w:r w:rsidR="004330D0">
        <w:rPr>
          <w:rFonts w:cs="Arial" w:asciiTheme="minorHAnsi" w:hAnsiTheme="minorHAnsi"/>
          <w:b/>
          <w:i/>
          <w:color w:val="auto"/>
          <w:sz w:val="28"/>
          <w:szCs w:val="28"/>
        </w:rPr>
        <w:t>/</w:t>
      </w:r>
      <w:r w:rsidRPr="008F5048">
        <w:rPr>
          <w:rFonts w:cs="Arial" w:asciiTheme="minorHAnsi" w:hAnsiTheme="minorHAnsi"/>
          <w:b/>
          <w:i/>
          <w:color w:val="auto"/>
          <w:sz w:val="28"/>
          <w:szCs w:val="28"/>
        </w:rPr>
        <w:t>s</w:t>
      </w:r>
    </w:p>
    <w:p w:rsidRPr="008F5048" w:rsidR="00C1148D" w:rsidP="00566E77" w:rsidRDefault="00C1148D" w14:paraId="11F2ED29" w14:textId="71A27C56">
      <w:pPr>
        <w:spacing w:after="0" w:line="360" w:lineRule="auto"/>
        <w:rPr>
          <w:rFonts w:cs="Arial" w:asciiTheme="minorHAnsi" w:hAnsiTheme="minorHAnsi"/>
          <w:color w:val="auto"/>
          <w:sz w:val="28"/>
          <w:szCs w:val="28"/>
        </w:rPr>
      </w:pPr>
    </w:p>
    <w:p w:rsidRPr="008F5048" w:rsidR="00C1148D" w:rsidP="00566E77" w:rsidRDefault="00C1148D" w14:paraId="0188DBF8" w14:textId="361B1310">
      <w:pPr>
        <w:spacing w:after="0" w:line="360" w:lineRule="auto"/>
        <w:ind w:left="426" w:hanging="360"/>
        <w:rPr>
          <w:color w:val="auto"/>
        </w:rPr>
      </w:pPr>
      <w:r w:rsidRPr="008F5048">
        <w:rPr>
          <w:color w:val="auto"/>
        </w:rPr>
        <w:t>Those who are looking to facilitate this workshop should ideally have</w:t>
      </w:r>
      <w:r w:rsidRPr="008F5048" w:rsidR="008F5048">
        <w:rPr>
          <w:color w:val="auto"/>
        </w:rPr>
        <w:t>:</w:t>
      </w:r>
    </w:p>
    <w:p w:rsidRPr="008F5048" w:rsidR="00C1148D" w:rsidP="007C6FA2" w:rsidRDefault="008F5048" w14:paraId="01817B07" w14:textId="30869C83">
      <w:pPr>
        <w:pStyle w:val="ListParagraph"/>
        <w:numPr>
          <w:ilvl w:val="0"/>
          <w:numId w:val="29"/>
        </w:numPr>
      </w:pPr>
      <w:r w:rsidRPr="008F5048">
        <w:t>Authored at least three original research articles that have been published in reputable peer-reviewed journals</w:t>
      </w:r>
      <w:r w:rsidR="00A34D46">
        <w:t>.</w:t>
      </w:r>
    </w:p>
    <w:p w:rsidR="008F5048" w:rsidP="007C6FA2" w:rsidRDefault="008F5048" w14:paraId="1829871E" w14:textId="372F09AF">
      <w:pPr>
        <w:pStyle w:val="ListParagraph"/>
        <w:numPr>
          <w:ilvl w:val="0"/>
          <w:numId w:val="29"/>
        </w:numPr>
      </w:pPr>
      <w:r w:rsidRPr="008F5048">
        <w:t>An awareness of current issues in scholarly publishing</w:t>
      </w:r>
      <w:r w:rsidR="00A34D46">
        <w:t>.</w:t>
      </w:r>
    </w:p>
    <w:p w:rsidRPr="008F5048" w:rsidR="005C07B4" w:rsidP="007C6FA2" w:rsidRDefault="00A33746" w14:paraId="2A9ECF21" w14:textId="22934BFA">
      <w:pPr>
        <w:pStyle w:val="ListParagraph"/>
        <w:numPr>
          <w:ilvl w:val="0"/>
          <w:numId w:val="29"/>
        </w:numPr>
      </w:pPr>
      <w:r>
        <w:t>Experience in mentorship</w:t>
      </w:r>
      <w:r w:rsidR="005C07B4">
        <w:t xml:space="preserve"> or developing ot</w:t>
      </w:r>
      <w:r w:rsidR="000C61A3">
        <w:t xml:space="preserve">her people’s skills in </w:t>
      </w:r>
      <w:r w:rsidR="008649EC">
        <w:t xml:space="preserve">research </w:t>
      </w:r>
      <w:r w:rsidR="005C07B4">
        <w:t>communication</w:t>
      </w:r>
      <w:r w:rsidR="00A34D46">
        <w:t>.</w:t>
      </w:r>
    </w:p>
    <w:p w:rsidRPr="008F5048" w:rsidR="008F5048" w:rsidP="007C6FA2" w:rsidRDefault="008F5048" w14:paraId="39DC5FB2" w14:textId="0F5CC32C">
      <w:pPr>
        <w:pStyle w:val="ListParagraph"/>
        <w:numPr>
          <w:ilvl w:val="0"/>
          <w:numId w:val="29"/>
        </w:numPr>
      </w:pPr>
      <w:r w:rsidRPr="008F5048">
        <w:t>A positive attitude towards active learning and</w:t>
      </w:r>
      <w:r w:rsidR="008D10FC">
        <w:t xml:space="preserve"> an interest in</w:t>
      </w:r>
      <w:r w:rsidRPr="008F5048">
        <w:t xml:space="preserve"> using active learning techniques in the training room</w:t>
      </w:r>
      <w:r w:rsidR="006E3608">
        <w:t>.</w:t>
      </w:r>
    </w:p>
    <w:p w:rsidRPr="0082205B" w:rsidR="008F5048" w:rsidP="00566E77" w:rsidRDefault="008F5048" w14:paraId="414DEC3C" w14:textId="77777777">
      <w:pPr>
        <w:spacing w:after="0" w:line="360" w:lineRule="auto"/>
        <w:ind w:left="567" w:hanging="283"/>
        <w:rPr>
          <w:rFonts w:cs="Arial"/>
          <w:b/>
          <w:color w:val="auto"/>
        </w:rPr>
      </w:pPr>
    </w:p>
    <w:p w:rsidRPr="00434662" w:rsidR="004D2518" w:rsidP="00566E77" w:rsidRDefault="00892A8D" w14:paraId="3A9A15C5" w14:textId="38E43176">
      <w:pPr>
        <w:spacing w:after="0" w:line="360" w:lineRule="auto"/>
        <w:rPr>
          <w:rFonts w:cs="Arial" w:asciiTheme="minorHAnsi" w:hAnsiTheme="minorHAnsi"/>
          <w:b/>
          <w:i/>
          <w:color w:val="auto"/>
          <w:sz w:val="28"/>
          <w:szCs w:val="28"/>
        </w:rPr>
      </w:pPr>
      <w:r>
        <w:rPr>
          <w:rFonts w:cs="Arial" w:asciiTheme="minorHAnsi" w:hAnsiTheme="minorHAnsi"/>
          <w:b/>
          <w:i/>
          <w:color w:val="auto"/>
          <w:sz w:val="28"/>
          <w:szCs w:val="28"/>
        </w:rPr>
        <w:t>Organization of workshop</w:t>
      </w:r>
    </w:p>
    <w:p w:rsidRPr="0082205B" w:rsidR="002739B7" w:rsidP="00566E77" w:rsidRDefault="002739B7" w14:paraId="5C858EA5" w14:textId="77777777">
      <w:pPr>
        <w:spacing w:after="0" w:line="360" w:lineRule="auto"/>
        <w:ind w:left="360"/>
        <w:rPr>
          <w:color w:val="auto"/>
        </w:rPr>
      </w:pPr>
    </w:p>
    <w:p w:rsidR="002739B7" w:rsidP="007C6FA2" w:rsidRDefault="002739B7" w14:paraId="74D8CC6D" w14:textId="3FDA04C9">
      <w:pPr>
        <w:pStyle w:val="ListParagraph"/>
        <w:numPr>
          <w:ilvl w:val="0"/>
          <w:numId w:val="28"/>
        </w:numPr>
      </w:pPr>
      <w:r w:rsidRPr="00434662">
        <w:t>This</w:t>
      </w:r>
      <w:r w:rsidR="00DC4E16">
        <w:t xml:space="preserve"> is a workshop design for 10-1</w:t>
      </w:r>
      <w:r w:rsidRPr="00434662">
        <w:t>5 people to optimize discussion. However, the workshop can also be reasonably delivered to up to 25 participants.</w:t>
      </w:r>
    </w:p>
    <w:p w:rsidRPr="00434662" w:rsidR="002739B7" w:rsidP="007C6FA2" w:rsidRDefault="002739B7" w14:paraId="3C2772A0" w14:textId="0B330DB7">
      <w:pPr>
        <w:pStyle w:val="ListParagraph"/>
        <w:numPr>
          <w:ilvl w:val="0"/>
          <w:numId w:val="28"/>
        </w:numPr>
      </w:pPr>
      <w:r w:rsidRPr="00434662">
        <w:t>This workshop is primarily for established researchers who a</w:t>
      </w:r>
      <w:r w:rsidR="00A24281">
        <w:t>re or will be mentoring PhD students</w:t>
      </w:r>
      <w:r w:rsidRPr="00434662">
        <w:t xml:space="preserve"> or junior colleagues. It also may be of use to others, such as education staff who can share content with current or prospective mentors.</w:t>
      </w:r>
    </w:p>
    <w:p w:rsidRPr="00434662" w:rsidR="002739B7" w:rsidP="007C6FA2" w:rsidRDefault="002739B7" w14:paraId="385ABF46" w14:textId="41E96245">
      <w:pPr>
        <w:pStyle w:val="ListParagraph"/>
        <w:numPr>
          <w:ilvl w:val="0"/>
          <w:numId w:val="28"/>
        </w:numPr>
      </w:pPr>
      <w:r w:rsidRPr="00434662">
        <w:t xml:space="preserve">It is strongly recommended that </w:t>
      </w:r>
      <w:r w:rsidRPr="00E60A79">
        <w:t xml:space="preserve">the </w:t>
      </w:r>
      <w:r w:rsidR="005062B2">
        <w:t xml:space="preserve">lead </w:t>
      </w:r>
      <w:r w:rsidRPr="00E60A79">
        <w:t>trainer</w:t>
      </w:r>
      <w:r w:rsidRPr="00434662">
        <w:t xml:space="preserve"> of this workshop is supported by a second resource person or </w:t>
      </w:r>
      <w:r w:rsidR="00EE1CA6">
        <w:t>co-</w:t>
      </w:r>
      <w:r w:rsidR="00BE36D6">
        <w:t>trainer who can facilitate</w:t>
      </w:r>
      <w:r w:rsidR="00FA59F0">
        <w:t xml:space="preserve"> group work and</w:t>
      </w:r>
      <w:r w:rsidRPr="00434662">
        <w:t xml:space="preserve"> </w:t>
      </w:r>
      <w:r w:rsidR="00784D86">
        <w:t>write up activity</w:t>
      </w:r>
      <w:r w:rsidR="00FA59F0">
        <w:t xml:space="preserve"> outputs</w:t>
      </w:r>
      <w:r w:rsidRPr="00434662">
        <w:t>.</w:t>
      </w:r>
    </w:p>
    <w:p w:rsidR="002739B7" w:rsidP="007C6FA2" w:rsidRDefault="002739B7" w14:paraId="0F929622" w14:textId="79AF8ED2">
      <w:pPr>
        <w:pStyle w:val="ListParagraph"/>
        <w:numPr>
          <w:ilvl w:val="0"/>
          <w:numId w:val="28"/>
        </w:numPr>
        <w:rPr>
          <w:i/>
        </w:rPr>
      </w:pPr>
      <w:r w:rsidRPr="007036BD">
        <w:t>The trainer/s might want to send to participants</w:t>
      </w:r>
      <w:r w:rsidR="004D0FA7">
        <w:t>,</w:t>
      </w:r>
      <w:r w:rsidRPr="007036BD">
        <w:t xml:space="preserve"> in advance </w:t>
      </w:r>
      <w:r w:rsidR="005062B2">
        <w:t>of the workshop, a short</w:t>
      </w:r>
      <w:r w:rsidRPr="007036BD">
        <w:t xml:space="preserve"> </w:t>
      </w:r>
      <w:r w:rsidR="005062B2">
        <w:t xml:space="preserve">video </w:t>
      </w:r>
      <w:r w:rsidRPr="007036BD">
        <w:t xml:space="preserve">clip </w:t>
      </w:r>
      <w:r w:rsidR="00110481">
        <w:t>(</w:t>
      </w:r>
      <w:r w:rsidR="005062B2">
        <w:t xml:space="preserve">lasting </w:t>
      </w:r>
      <w:r w:rsidR="00110481">
        <w:t xml:space="preserve">4 mins 27 sec) </w:t>
      </w:r>
      <w:r w:rsidRPr="007036BD">
        <w:t>r</w:t>
      </w:r>
      <w:r w:rsidR="008649EC">
        <w:t xml:space="preserve">elated to mentoring in research </w:t>
      </w:r>
      <w:r w:rsidR="007036BD">
        <w:t>communication</w:t>
      </w:r>
      <w:r w:rsidR="005062B2">
        <w:t xml:space="preserve"> (the link is </w:t>
      </w:r>
      <w:r w:rsidR="004267DC">
        <w:t xml:space="preserve">also </w:t>
      </w:r>
      <w:r w:rsidR="007036BD">
        <w:t xml:space="preserve">provided in the </w:t>
      </w:r>
      <w:r w:rsidR="00110481">
        <w:t>participant</w:t>
      </w:r>
      <w:r w:rsidR="001A1065">
        <w:t xml:space="preserve"> handbook</w:t>
      </w:r>
      <w:r w:rsidR="006312AD">
        <w:t xml:space="preserve"> </w:t>
      </w:r>
      <w:hyperlink w:history="1" r:id="rId12">
        <w:r w:rsidRPr="00656257" w:rsidR="004E2E7C">
          <w:rPr>
            <w:rStyle w:val="Hyperlink"/>
          </w:rPr>
          <w:t>www.youtube.com/watch?v=gNlCivj46d8</w:t>
        </w:r>
      </w:hyperlink>
      <w:r w:rsidR="006312AD">
        <w:t>. I</w:t>
      </w:r>
      <w:r w:rsidRPr="007036BD">
        <w:t xml:space="preserve">t is </w:t>
      </w:r>
      <w:r w:rsidRPr="007036BD">
        <w:lastRenderedPageBreak/>
        <w:t>recommended that the c</w:t>
      </w:r>
      <w:r w:rsidR="007036BD">
        <w:t>lip is accompanied by one or two questions</w:t>
      </w:r>
      <w:r w:rsidRPr="007036BD">
        <w:t xml:space="preserve"> </w:t>
      </w:r>
      <w:r w:rsidR="007036BD">
        <w:t>for participants to consider, for example</w:t>
      </w:r>
      <w:r w:rsidR="00B40B33">
        <w:t>,</w:t>
      </w:r>
      <w:r w:rsidR="007036BD">
        <w:t xml:space="preserve"> </w:t>
      </w:r>
      <w:r w:rsidR="004267DC">
        <w:rPr>
          <w:i/>
        </w:rPr>
        <w:t xml:space="preserve">in what ways does the mentor </w:t>
      </w:r>
      <w:r w:rsidRPr="008B5983" w:rsidR="006312AD">
        <w:rPr>
          <w:i/>
        </w:rPr>
        <w:t>help</w:t>
      </w:r>
      <w:r w:rsidRPr="008B5983" w:rsidR="007036BD">
        <w:rPr>
          <w:i/>
        </w:rPr>
        <w:t xml:space="preserve"> authors improve their </w:t>
      </w:r>
      <w:r w:rsidR="00CD3F0E">
        <w:rPr>
          <w:i/>
        </w:rPr>
        <w:t>work? in what other ways do and/</w:t>
      </w:r>
      <w:r w:rsidR="00B40B33">
        <w:rPr>
          <w:i/>
        </w:rPr>
        <w:t xml:space="preserve">or will you help </w:t>
      </w:r>
      <w:r w:rsidRPr="008B5983" w:rsidR="007036BD">
        <w:rPr>
          <w:i/>
        </w:rPr>
        <w:t xml:space="preserve">your mentees to </w:t>
      </w:r>
      <w:r w:rsidR="00323EB3">
        <w:rPr>
          <w:i/>
        </w:rPr>
        <w:t>improve</w:t>
      </w:r>
      <w:r w:rsidR="004267DC">
        <w:rPr>
          <w:i/>
        </w:rPr>
        <w:t xml:space="preserve"> and communicate </w:t>
      </w:r>
      <w:r w:rsidR="00270610">
        <w:rPr>
          <w:i/>
        </w:rPr>
        <w:t>their research</w:t>
      </w:r>
      <w:r w:rsidRPr="008B5983" w:rsidR="007036BD">
        <w:rPr>
          <w:i/>
        </w:rPr>
        <w:t>?</w:t>
      </w:r>
    </w:p>
    <w:p w:rsidR="00EF19AB" w:rsidP="006E64A6" w:rsidRDefault="00EF19AB" w14:paraId="50CE1C4E" w14:textId="0EC60901">
      <w:pPr>
        <w:pStyle w:val="ListParagraph"/>
        <w:numPr>
          <w:ilvl w:val="0"/>
          <w:numId w:val="28"/>
        </w:numPr>
        <w:ind w:left="709" w:hanging="425"/>
      </w:pPr>
      <w:r>
        <w:t xml:space="preserve">Every participant should receive, at the start of the workshop, a copy of the participant </w:t>
      </w:r>
      <w:r w:rsidR="00F71362">
        <w:t>handbook</w:t>
      </w:r>
      <w:r>
        <w:t xml:space="preserve"> (edited by the trainer/s) and the finalized agenda (plus intended learning outcomes) ideally placed inside a slim ring binder folder (so papers can be removed and new ones added using a hole punch).</w:t>
      </w:r>
    </w:p>
    <w:p w:rsidRPr="007C6FA2" w:rsidR="00DE46D5" w:rsidP="006E64A6" w:rsidRDefault="0053725F" w14:paraId="68DD0B99" w14:textId="77777777">
      <w:pPr>
        <w:pStyle w:val="ListParagraph"/>
        <w:numPr>
          <w:ilvl w:val="0"/>
          <w:numId w:val="28"/>
        </w:numPr>
        <w:ind w:left="709" w:hanging="425"/>
      </w:pPr>
      <w:r w:rsidRPr="007C6FA2">
        <w:t xml:space="preserve">Some example intended </w:t>
      </w:r>
      <w:r w:rsidRPr="007C6FA2" w:rsidR="00677618">
        <w:t>learning outcomes for the workshop</w:t>
      </w:r>
      <w:r w:rsidRPr="007C6FA2">
        <w:t xml:space="preserve">, </w:t>
      </w:r>
      <w:r w:rsidRPr="007C6FA2" w:rsidR="005B47C7">
        <w:t>might include:</w:t>
      </w:r>
      <w:r w:rsidRPr="007C6FA2" w:rsidR="00972893">
        <w:t xml:space="preserve"> </w:t>
      </w:r>
    </w:p>
    <w:p w:rsidRPr="006E64A6" w:rsidR="006E64A6" w:rsidP="006E64A6" w:rsidRDefault="006E64A6" w14:paraId="2E05577E" w14:textId="77777777">
      <w:pPr>
        <w:spacing w:after="0" w:line="360" w:lineRule="auto"/>
        <w:ind w:left="709"/>
        <w:rPr>
          <w:color w:val="auto"/>
        </w:rPr>
      </w:pPr>
      <w:r w:rsidRPr="006E64A6">
        <w:rPr>
          <w:color w:val="auto"/>
        </w:rPr>
        <w:t>B</w:t>
      </w:r>
      <w:r w:rsidRPr="006E64A6">
        <w:rPr>
          <w:rFonts w:cs="Arial"/>
          <w:color w:val="auto"/>
        </w:rPr>
        <w:t xml:space="preserve">y the end of </w:t>
      </w:r>
      <w:r w:rsidRPr="006E64A6">
        <w:rPr>
          <w:color w:val="auto"/>
        </w:rPr>
        <w:t>the workshop, participants should be able to: a) state guidelines for mentors and mentees to follow, in order to have a constructive mentoring relationship, b) demonstrate sound, up-to-date basic knowledge of aspects of research communication on which they may guide mentees and c) devise valid approaches to guiding mentees on research communication issues.</w:t>
      </w:r>
    </w:p>
    <w:p w:rsidRPr="007C6FA2" w:rsidR="00EF19AB" w:rsidP="007C6FA2" w:rsidRDefault="00EF19AB" w14:paraId="3DD123BB" w14:textId="004579D9">
      <w:pPr>
        <w:pStyle w:val="ListParagraph"/>
      </w:pPr>
      <w:r w:rsidRPr="007C6FA2">
        <w:t xml:space="preserve">The participant </w:t>
      </w:r>
      <w:r w:rsidRPr="007C6FA2" w:rsidR="001D04FC">
        <w:t>handbook</w:t>
      </w:r>
      <w:r w:rsidRPr="007C6FA2" w:rsidR="00D92A7E">
        <w:t xml:space="preserve"> </w:t>
      </w:r>
      <w:r w:rsidRPr="007C6FA2" w:rsidR="00EB2AF8">
        <w:t xml:space="preserve">consists of resources </w:t>
      </w:r>
      <w:r w:rsidRPr="007C6FA2">
        <w:t>that will be</w:t>
      </w:r>
      <w:r w:rsidRPr="007C6FA2" w:rsidR="00EB2AF8">
        <w:t xml:space="preserve"> drawn upon during the modules, for example exercises, guidance notes and </w:t>
      </w:r>
      <w:r w:rsidRPr="007C6FA2" w:rsidR="002E185D">
        <w:t xml:space="preserve">templates, and </w:t>
      </w:r>
      <w:r w:rsidRPr="007C6FA2" w:rsidR="00EB2AF8">
        <w:t xml:space="preserve">boxed sources of information </w:t>
      </w:r>
      <w:r w:rsidRPr="007C6FA2" w:rsidR="006F3C2D">
        <w:t xml:space="preserve">related to research communication </w:t>
      </w:r>
      <w:r w:rsidRPr="007C6FA2">
        <w:t xml:space="preserve">for further investigation by participants. </w:t>
      </w:r>
    </w:p>
    <w:p w:rsidR="002739B7" w:rsidP="007C6FA2" w:rsidRDefault="002739B7" w14:paraId="2285CA60" w14:textId="606F2921">
      <w:pPr>
        <w:pStyle w:val="ListParagraph"/>
        <w:numPr>
          <w:ilvl w:val="0"/>
          <w:numId w:val="28"/>
        </w:numPr>
      </w:pPr>
      <w:r w:rsidRPr="00434662">
        <w:t>The trainer/s can insert relevant photos/images into the PowerPoint slides and, edit or re-format text and content so that it is better tailored to the participant audience.</w:t>
      </w:r>
    </w:p>
    <w:p w:rsidRPr="00434662" w:rsidR="00677618" w:rsidP="007C6FA2" w:rsidRDefault="00677618" w14:paraId="22E3519E" w14:textId="77777777">
      <w:pPr>
        <w:pStyle w:val="ListParagraph"/>
        <w:numPr>
          <w:ilvl w:val="0"/>
          <w:numId w:val="28"/>
        </w:numPr>
      </w:pPr>
      <w:r w:rsidRPr="00434662">
        <w:t xml:space="preserve">It is recommended that </w:t>
      </w:r>
      <w:r>
        <w:t xml:space="preserve">if </w:t>
      </w:r>
      <w:r w:rsidRPr="00434662">
        <w:t>any PowerPoint slides are shared with participants</w:t>
      </w:r>
      <w:r>
        <w:t>, then this is done</w:t>
      </w:r>
      <w:r w:rsidRPr="00434662">
        <w:t xml:space="preserve"> after rather than before the workshop (</w:t>
      </w:r>
      <w:r>
        <w:t xml:space="preserve">as </w:t>
      </w:r>
      <w:r w:rsidRPr="00434662">
        <w:t>some outputs from group activities will be added directly to the slides during the course of the workshop).</w:t>
      </w:r>
    </w:p>
    <w:p w:rsidR="002739B7" w:rsidP="007C6FA2" w:rsidRDefault="00D81094" w14:paraId="008EBAF8" w14:textId="78633C53">
      <w:pPr>
        <w:pStyle w:val="ListParagraph"/>
        <w:numPr>
          <w:ilvl w:val="0"/>
          <w:numId w:val="28"/>
        </w:numPr>
      </w:pPr>
      <w:r w:rsidRPr="00434662">
        <w:t xml:space="preserve">The timings are an approximate guide and trainer/s </w:t>
      </w:r>
      <w:r w:rsidRPr="000A2433">
        <w:t>are expected to make adjustments</w:t>
      </w:r>
      <w:r w:rsidRPr="00434662">
        <w:t xml:space="preserve"> during the course of the workshop.</w:t>
      </w:r>
    </w:p>
    <w:p w:rsidRPr="00434662" w:rsidR="00D81094" w:rsidP="007C6FA2" w:rsidRDefault="00D81094" w14:paraId="75330CEF" w14:textId="39DC167F">
      <w:pPr>
        <w:pStyle w:val="ListParagraph"/>
        <w:numPr>
          <w:ilvl w:val="0"/>
          <w:numId w:val="28"/>
        </w:numPr>
      </w:pPr>
      <w:r w:rsidRPr="00434662">
        <w:t>The trainer/</w:t>
      </w:r>
      <w:r w:rsidR="00BA47AE">
        <w:t xml:space="preserve">s need to print out </w:t>
      </w:r>
      <w:r w:rsidRPr="00434662">
        <w:t>the facilitation no</w:t>
      </w:r>
      <w:r w:rsidR="00D52380">
        <w:t xml:space="preserve">tes and the participant </w:t>
      </w:r>
      <w:r w:rsidR="001D04FC">
        <w:t>handbook</w:t>
      </w:r>
      <w:r w:rsidRPr="00434662">
        <w:t xml:space="preserve"> to suppo</w:t>
      </w:r>
      <w:r w:rsidR="005C00E0">
        <w:t xml:space="preserve">rt the preparation </w:t>
      </w:r>
      <w:r w:rsidRPr="00434662">
        <w:t>of the workshop.</w:t>
      </w:r>
    </w:p>
    <w:p w:rsidR="00D81094" w:rsidP="007C6FA2" w:rsidRDefault="00D81094" w14:paraId="4F7C9103" w14:textId="168511AB">
      <w:pPr>
        <w:pStyle w:val="ListParagraph"/>
        <w:numPr>
          <w:ilvl w:val="0"/>
          <w:numId w:val="28"/>
        </w:numPr>
      </w:pPr>
      <w:r w:rsidRPr="00434662">
        <w:t>As good workshop practice dictates, trainer/s need to spend time in advance of the workshop, to study the facilitation notes, training re</w:t>
      </w:r>
      <w:r w:rsidR="00D52380">
        <w:t>sour</w:t>
      </w:r>
      <w:r w:rsidR="001D04FC">
        <w:t>ces and participant handbook</w:t>
      </w:r>
      <w:r w:rsidR="004E2E7C">
        <w:t>.</w:t>
      </w:r>
      <w:r w:rsidRPr="00434662">
        <w:t xml:space="preserve"> It is also recommended that trainer/s consider how best to format the facilitation notes so that they are easy to use on a day by day basis and that they match the </w:t>
      </w:r>
      <w:r w:rsidR="00AE3FF9">
        <w:t>trainer/</w:t>
      </w:r>
      <w:r w:rsidRPr="00434662">
        <w:t>s</w:t>
      </w:r>
      <w:r w:rsidR="00AE3FF9">
        <w:t>’</w:t>
      </w:r>
      <w:r w:rsidRPr="00434662">
        <w:t xml:space="preserve"> preferred note format.</w:t>
      </w:r>
    </w:p>
    <w:p w:rsidRPr="00434662" w:rsidR="00EF19AB" w:rsidP="007C6FA2" w:rsidRDefault="00EF19AB" w14:paraId="409B9951" w14:textId="77777777">
      <w:pPr>
        <w:pStyle w:val="ListParagraph"/>
        <w:numPr>
          <w:ilvl w:val="0"/>
          <w:numId w:val="28"/>
        </w:numPr>
      </w:pPr>
      <w:r>
        <w:t>The trainer/s will need to monitor the atmosphere in the training room, and use energizers when a change of pace or in energy levels is required.</w:t>
      </w:r>
    </w:p>
    <w:p w:rsidRPr="0082205B" w:rsidR="001A25A9" w:rsidP="00566E77" w:rsidRDefault="001A25A9" w14:paraId="724A33C8" w14:textId="77777777">
      <w:pPr>
        <w:spacing w:after="0" w:line="360" w:lineRule="auto"/>
        <w:ind w:left="484"/>
        <w:rPr>
          <w:color w:val="auto"/>
        </w:rPr>
      </w:pPr>
    </w:p>
    <w:p w:rsidRPr="00B53146" w:rsidR="00850EE0" w:rsidP="00566E77" w:rsidRDefault="002739B7" w14:paraId="3EC55C62" w14:textId="33F83094">
      <w:pPr>
        <w:spacing w:after="0" w:line="360" w:lineRule="auto"/>
        <w:rPr>
          <w:rFonts w:asciiTheme="minorHAnsi" w:hAnsiTheme="minorHAnsi"/>
          <w:i/>
          <w:color w:val="auto"/>
          <w:sz w:val="28"/>
          <w:szCs w:val="28"/>
        </w:rPr>
      </w:pPr>
      <w:r w:rsidRPr="0082205B">
        <w:rPr>
          <w:color w:val="auto"/>
        </w:rPr>
        <w:br w:type="page"/>
      </w:r>
      <w:r w:rsidR="00C10DCF">
        <w:rPr>
          <w:rFonts w:eastAsia="MS Mincho" w:asciiTheme="minorHAnsi" w:hAnsiTheme="minorHAnsi"/>
          <w:b/>
          <w:i/>
          <w:color w:val="auto"/>
          <w:sz w:val="28"/>
          <w:szCs w:val="28"/>
        </w:rPr>
        <w:lastRenderedPageBreak/>
        <w:t>T</w:t>
      </w:r>
      <w:r w:rsidR="00B6741C">
        <w:rPr>
          <w:rFonts w:eastAsia="MS Mincho" w:asciiTheme="minorHAnsi" w:hAnsiTheme="minorHAnsi"/>
          <w:b/>
          <w:i/>
          <w:color w:val="auto"/>
          <w:sz w:val="28"/>
          <w:szCs w:val="28"/>
        </w:rPr>
        <w:t>he t</w:t>
      </w:r>
      <w:r w:rsidR="00C10DCF">
        <w:rPr>
          <w:rFonts w:eastAsia="MS Mincho" w:asciiTheme="minorHAnsi" w:hAnsiTheme="minorHAnsi"/>
          <w:b/>
          <w:i/>
          <w:color w:val="auto"/>
          <w:sz w:val="28"/>
          <w:szCs w:val="28"/>
        </w:rPr>
        <w:t>raining r</w:t>
      </w:r>
      <w:r w:rsidRPr="00B53146" w:rsidR="00850EE0">
        <w:rPr>
          <w:rFonts w:eastAsia="MS Mincho" w:asciiTheme="minorHAnsi" w:hAnsiTheme="minorHAnsi"/>
          <w:b/>
          <w:i/>
          <w:color w:val="auto"/>
          <w:sz w:val="28"/>
          <w:szCs w:val="28"/>
        </w:rPr>
        <w:t>oom</w:t>
      </w:r>
    </w:p>
    <w:p w:rsidRPr="0082205B" w:rsidR="001A25A9" w:rsidP="00566E77" w:rsidRDefault="001A25A9" w14:paraId="6CF36752" w14:textId="77777777">
      <w:pPr>
        <w:spacing w:after="0" w:line="360" w:lineRule="auto"/>
        <w:rPr>
          <w:rFonts w:eastAsia="MS Mincho" w:cs="Arial"/>
          <w:color w:val="auto"/>
        </w:rPr>
      </w:pPr>
    </w:p>
    <w:p w:rsidRPr="0082205B" w:rsidR="00850EE0" w:rsidP="00566E77" w:rsidRDefault="00850EE0" w14:paraId="3475DE4A" w14:textId="05B8E497">
      <w:pPr>
        <w:spacing w:after="0" w:line="360" w:lineRule="auto"/>
        <w:rPr>
          <w:rFonts w:eastAsia="MS Mincho" w:cs="Arial"/>
          <w:color w:val="auto"/>
        </w:rPr>
      </w:pPr>
      <w:r w:rsidRPr="0082205B">
        <w:rPr>
          <w:rFonts w:eastAsia="MS Mincho" w:cs="Arial"/>
          <w:color w:val="auto"/>
        </w:rPr>
        <w:t xml:space="preserve">The </w:t>
      </w:r>
      <w:r w:rsidRPr="0082205B" w:rsidR="002E1B9F">
        <w:rPr>
          <w:rFonts w:eastAsia="MS Mincho" w:cs="Arial"/>
          <w:color w:val="auto"/>
        </w:rPr>
        <w:t>trainer/s</w:t>
      </w:r>
      <w:r w:rsidRPr="0082205B">
        <w:rPr>
          <w:rFonts w:eastAsia="MS Mincho" w:cs="Arial"/>
          <w:color w:val="auto"/>
        </w:rPr>
        <w:t xml:space="preserve"> together with the workshop administrator, need to ensure that a suitable training room and layout is organi</w:t>
      </w:r>
      <w:r w:rsidR="00B6741C">
        <w:rPr>
          <w:rFonts w:eastAsia="MS Mincho" w:cs="Arial"/>
          <w:color w:val="auto"/>
        </w:rPr>
        <w:t>zed in advance of the workshop.</w:t>
      </w:r>
      <w:r w:rsidRPr="0082205B">
        <w:rPr>
          <w:rFonts w:eastAsia="MS Mincho" w:cs="Arial"/>
          <w:color w:val="auto"/>
        </w:rPr>
        <w:t xml:space="preserve"> </w:t>
      </w:r>
      <w:r w:rsidRPr="0082205B">
        <w:rPr>
          <w:rFonts w:cs="Arial"/>
          <w:color w:val="auto"/>
        </w:rPr>
        <w:t xml:space="preserve">If possible, the room layout should be one that facilitates interaction.  </w:t>
      </w:r>
    </w:p>
    <w:p w:rsidRPr="0082205B" w:rsidR="00850EE0" w:rsidP="00566E77" w:rsidRDefault="00850EE0" w14:paraId="28DD89B0" w14:textId="77777777">
      <w:pPr>
        <w:spacing w:after="0" w:line="360" w:lineRule="auto"/>
        <w:rPr>
          <w:rFonts w:eastAsia="MS Mincho" w:cs="Arial"/>
          <w:color w:val="auto"/>
        </w:rPr>
      </w:pPr>
    </w:p>
    <w:p w:rsidR="007E1B88" w:rsidP="00566E77" w:rsidRDefault="00850EE0" w14:paraId="77707D8E" w14:textId="7359F47E">
      <w:pPr>
        <w:spacing w:after="0" w:line="360" w:lineRule="auto"/>
        <w:rPr>
          <w:rFonts w:eastAsia="MS Mincho" w:cs="Arial"/>
          <w:color w:val="auto"/>
        </w:rPr>
      </w:pPr>
      <w:r w:rsidRPr="0082205B">
        <w:rPr>
          <w:rFonts w:eastAsia="MS Mincho" w:cs="Arial"/>
          <w:color w:val="auto"/>
        </w:rPr>
        <w:t>It is recommended that, for the smooth and successful delivery of the workshop, the following training room an</w:t>
      </w:r>
      <w:r w:rsidRPr="0082205B" w:rsidR="004822FA">
        <w:rPr>
          <w:rFonts w:eastAsia="MS Mincho" w:cs="Arial"/>
          <w:color w:val="auto"/>
        </w:rPr>
        <w:t>d layout arrangements are made</w:t>
      </w:r>
      <w:r w:rsidR="00437F44">
        <w:rPr>
          <w:rFonts w:eastAsia="MS Mincho" w:cs="Arial"/>
          <w:color w:val="auto"/>
        </w:rPr>
        <w:t>, if possible</w:t>
      </w:r>
      <w:r w:rsidRPr="0082205B" w:rsidR="004822FA">
        <w:rPr>
          <w:rFonts w:eastAsia="MS Mincho" w:cs="Arial"/>
          <w:color w:val="auto"/>
        </w:rPr>
        <w:t>:</w:t>
      </w:r>
    </w:p>
    <w:p w:rsidRPr="0082205B" w:rsidR="00B55535" w:rsidP="00566E77" w:rsidRDefault="00B55535" w14:paraId="58DF6E4A" w14:textId="77777777">
      <w:pPr>
        <w:spacing w:after="0" w:line="360" w:lineRule="auto"/>
        <w:rPr>
          <w:rFonts w:eastAsia="MS Mincho" w:cs="Arial"/>
          <w:color w:val="auto"/>
        </w:rPr>
      </w:pPr>
    </w:p>
    <w:p w:rsidRPr="0082205B" w:rsidR="0093308E" w:rsidP="007C6FA2" w:rsidRDefault="0093308E" w14:paraId="140A48F3" w14:textId="0F44EF6B">
      <w:pPr>
        <w:pStyle w:val="ListParagraph"/>
        <w:numPr>
          <w:ilvl w:val="0"/>
          <w:numId w:val="30"/>
        </w:numPr>
      </w:pPr>
      <w:r w:rsidRPr="0082205B">
        <w:t>Small, moveable tables are sourced, comfortably sittin</w:t>
      </w:r>
      <w:r w:rsidRPr="0082205B" w:rsidR="00C52D57">
        <w:t xml:space="preserve">g up to four participants (for example </w:t>
      </w:r>
      <w:r w:rsidRPr="0082205B">
        <w:t>if a total of 20 participants, five tables are required)</w:t>
      </w:r>
      <w:r w:rsidRPr="0082205B" w:rsidR="001929EC">
        <w:t>.</w:t>
      </w:r>
    </w:p>
    <w:p w:rsidRPr="0082205B" w:rsidR="0093308E" w:rsidP="007C6FA2" w:rsidRDefault="0093308E" w14:paraId="699D618D" w14:textId="2E221263">
      <w:pPr>
        <w:pStyle w:val="ListParagraph"/>
        <w:numPr>
          <w:ilvl w:val="0"/>
          <w:numId w:val="30"/>
        </w:numPr>
      </w:pPr>
      <w:r w:rsidRPr="0082205B">
        <w:t>Three small extra tables are provided: one to house the laptop and projector and one for t</w:t>
      </w:r>
      <w:r w:rsidRPr="0082205B" w:rsidR="00E80BFE">
        <w:t xml:space="preserve">he </w:t>
      </w:r>
      <w:r w:rsidRPr="0082205B" w:rsidR="002E1B9F">
        <w:t>trainer/s</w:t>
      </w:r>
      <w:r w:rsidRPr="0082205B" w:rsidR="00E80BFE">
        <w:t>’ workshop materials</w:t>
      </w:r>
      <w:r w:rsidRPr="0082205B" w:rsidR="001929EC">
        <w:t>.</w:t>
      </w:r>
    </w:p>
    <w:p w:rsidRPr="0082205B" w:rsidR="0093308E" w:rsidP="007C6FA2" w:rsidRDefault="0093308E" w14:paraId="55B43ECE" w14:textId="3A63AAAC">
      <w:pPr>
        <w:pStyle w:val="ListParagraph"/>
        <w:numPr>
          <w:ilvl w:val="0"/>
          <w:numId w:val="30"/>
        </w:numPr>
      </w:pPr>
      <w:r w:rsidRPr="0082205B">
        <w:t>Light, movable chairs are sourced, enough for each</w:t>
      </w:r>
      <w:r w:rsidRPr="0082205B" w:rsidR="00E80BFE">
        <w:t xml:space="preserve"> participant and three as spare</w:t>
      </w:r>
      <w:r w:rsidRPr="0082205B" w:rsidR="001929EC">
        <w:t>.</w:t>
      </w:r>
    </w:p>
    <w:p w:rsidRPr="0082205B" w:rsidR="0093308E" w:rsidP="007C6FA2" w:rsidRDefault="0093308E" w14:paraId="7EDA43D7" w14:textId="0684DE11">
      <w:pPr>
        <w:pStyle w:val="ListParagraph"/>
        <w:numPr>
          <w:ilvl w:val="0"/>
          <w:numId w:val="30"/>
        </w:numPr>
      </w:pPr>
      <w:r w:rsidRPr="0082205B">
        <w:t>The tables and chairs need to be placed in roughly one half of the training room, and are at least two or three leg strides apart.  The remaining half of the space is left free for other workshop activities</w:t>
      </w:r>
      <w:r w:rsidRPr="0082205B" w:rsidR="001929EC">
        <w:t>.</w:t>
      </w:r>
    </w:p>
    <w:p w:rsidRPr="0082205B" w:rsidR="0093308E" w:rsidP="007C6FA2" w:rsidRDefault="0093308E" w14:paraId="16699B99" w14:textId="613E0A6B">
      <w:pPr>
        <w:pStyle w:val="ListParagraph"/>
        <w:numPr>
          <w:ilvl w:val="0"/>
          <w:numId w:val="30"/>
        </w:numPr>
      </w:pPr>
      <w:r w:rsidRPr="0082205B">
        <w:t>Find a training room, with lots of wall space on which flipcharts and training resources can be</w:t>
      </w:r>
      <w:r w:rsidRPr="0082205B" w:rsidR="00E80BFE">
        <w:t xml:space="preserve"> attached</w:t>
      </w:r>
      <w:r w:rsidRPr="0082205B" w:rsidR="001929EC">
        <w:t>.</w:t>
      </w:r>
    </w:p>
    <w:p w:rsidRPr="0082205B" w:rsidR="0093308E" w:rsidP="007C6FA2" w:rsidRDefault="00E24E65" w14:paraId="6C83063C" w14:textId="1E2B6E0F">
      <w:pPr>
        <w:pStyle w:val="ListParagraph"/>
        <w:numPr>
          <w:ilvl w:val="0"/>
          <w:numId w:val="30"/>
        </w:numPr>
      </w:pPr>
      <w:r w:rsidRPr="0082205B">
        <w:t>Identify a blank</w:t>
      </w:r>
      <w:r w:rsidRPr="0082205B" w:rsidR="0093308E">
        <w:t xml:space="preserve"> wall to act as a screen if no screen for the projector is </w:t>
      </w:r>
      <w:r w:rsidRPr="0082205B" w:rsidR="00E80BFE">
        <w:t>available at the training venue</w:t>
      </w:r>
      <w:r w:rsidRPr="0082205B" w:rsidR="001929EC">
        <w:t>.</w:t>
      </w:r>
    </w:p>
    <w:p w:rsidRPr="0082205B" w:rsidR="0093308E" w:rsidP="007C6FA2" w:rsidRDefault="0093308E" w14:paraId="6B7CF032" w14:textId="5B495467">
      <w:pPr>
        <w:pStyle w:val="ListParagraph"/>
        <w:numPr>
          <w:ilvl w:val="0"/>
          <w:numId w:val="30"/>
        </w:numPr>
      </w:pPr>
      <w:r w:rsidRPr="0082205B">
        <w:t>Remove any raised platform or stage at the head of the room, it is not required.</w:t>
      </w:r>
    </w:p>
    <w:p w:rsidR="0093308E" w:rsidP="00566E77" w:rsidRDefault="0093308E" w14:paraId="13F839CF" w14:textId="3F1A0AF4">
      <w:pPr>
        <w:spacing w:after="0" w:line="360" w:lineRule="auto"/>
        <w:ind w:left="284" w:hanging="284"/>
        <w:rPr>
          <w:rFonts w:eastAsia="MS Mincho" w:cs="Arial"/>
          <w:color w:val="auto"/>
        </w:rPr>
      </w:pPr>
    </w:p>
    <w:p w:rsidRPr="00370565" w:rsidR="00370565" w:rsidP="00566E77" w:rsidRDefault="00370565" w14:paraId="652300DD" w14:textId="272BFF6E">
      <w:pPr>
        <w:spacing w:after="0" w:line="360" w:lineRule="auto"/>
        <w:ind w:left="284" w:hanging="284"/>
        <w:rPr>
          <w:rFonts w:eastAsia="MS Mincho" w:cs="Arial" w:asciiTheme="minorHAnsi" w:hAnsiTheme="minorHAnsi"/>
          <w:b/>
          <w:i/>
          <w:color w:val="auto"/>
          <w:sz w:val="28"/>
          <w:szCs w:val="28"/>
        </w:rPr>
      </w:pPr>
      <w:r w:rsidRPr="00370565">
        <w:rPr>
          <w:rFonts w:eastAsia="MS Mincho" w:cs="Arial" w:asciiTheme="minorHAnsi" w:hAnsiTheme="minorHAnsi"/>
          <w:b/>
          <w:i/>
          <w:color w:val="auto"/>
          <w:sz w:val="28"/>
          <w:szCs w:val="28"/>
        </w:rPr>
        <w:t>Workshop stationary and resources</w:t>
      </w:r>
    </w:p>
    <w:p w:rsidR="00370565" w:rsidP="00566E77" w:rsidRDefault="00370565" w14:paraId="5DF2D5BB" w14:textId="3338BA48">
      <w:pPr>
        <w:spacing w:after="0" w:line="360" w:lineRule="auto"/>
        <w:ind w:left="284" w:hanging="284"/>
        <w:rPr>
          <w:rFonts w:eastAsia="MS Mincho" w:cs="Arial"/>
          <w:color w:val="auto"/>
        </w:rPr>
      </w:pPr>
    </w:p>
    <w:p w:rsidR="00370565" w:rsidP="00566E77" w:rsidRDefault="00370565" w14:paraId="224F370C" w14:textId="74E317F5">
      <w:pPr>
        <w:spacing w:after="0" w:line="360" w:lineRule="auto"/>
        <w:ind w:left="284" w:hanging="284"/>
        <w:rPr>
          <w:rFonts w:eastAsia="MS Mincho" w:cs="Arial"/>
          <w:color w:val="auto"/>
        </w:rPr>
      </w:pPr>
      <w:r>
        <w:rPr>
          <w:rFonts w:eastAsia="MS Mincho" w:cs="Arial"/>
          <w:color w:val="auto"/>
        </w:rPr>
        <w:t>Please make sure the following are available:</w:t>
      </w:r>
    </w:p>
    <w:p w:rsidR="00E03095" w:rsidP="007C6FA2" w:rsidRDefault="00E03095" w14:paraId="3C77257F" w14:textId="7A44574C">
      <w:pPr>
        <w:pStyle w:val="ListParagraph"/>
        <w:numPr>
          <w:ilvl w:val="0"/>
          <w:numId w:val="30"/>
        </w:numPr>
      </w:pPr>
      <w:r>
        <w:t>Slim ring binder folders</w:t>
      </w:r>
    </w:p>
    <w:p w:rsidR="00E03095" w:rsidP="007C6FA2" w:rsidRDefault="00E03095" w14:paraId="2AD5EF87" w14:textId="479D5E6C">
      <w:pPr>
        <w:pStyle w:val="ListParagraph"/>
        <w:numPr>
          <w:ilvl w:val="0"/>
          <w:numId w:val="30"/>
        </w:numPr>
      </w:pPr>
      <w:r>
        <w:t>Hole punch</w:t>
      </w:r>
    </w:p>
    <w:p w:rsidR="00E03095" w:rsidP="007C6FA2" w:rsidRDefault="00E03095" w14:paraId="7B3C391C" w14:textId="518E0792">
      <w:pPr>
        <w:pStyle w:val="ListParagraph"/>
        <w:numPr>
          <w:ilvl w:val="0"/>
          <w:numId w:val="30"/>
        </w:numPr>
      </w:pPr>
      <w:r>
        <w:t>Stapler</w:t>
      </w:r>
    </w:p>
    <w:p w:rsidRPr="00FB6691" w:rsidR="00370565" w:rsidP="007C6FA2" w:rsidRDefault="00370565" w14:paraId="471AF776" w14:textId="35407414">
      <w:pPr>
        <w:pStyle w:val="ListParagraph"/>
        <w:numPr>
          <w:ilvl w:val="0"/>
          <w:numId w:val="30"/>
        </w:numPr>
      </w:pPr>
      <w:r w:rsidRPr="00FB6691">
        <w:t>St</w:t>
      </w:r>
      <w:r w:rsidR="00437F44">
        <w:t>icky notes (or post-it notes) - a</w:t>
      </w:r>
      <w:r w:rsidRPr="00FB6691">
        <w:t xml:space="preserve"> few sets of large and small notes</w:t>
      </w:r>
    </w:p>
    <w:p w:rsidRPr="00FB6691" w:rsidR="00370565" w:rsidP="007C6FA2" w:rsidRDefault="00370565" w14:paraId="482D7777" w14:textId="4921C065">
      <w:pPr>
        <w:pStyle w:val="ListParagraph"/>
        <w:numPr>
          <w:ilvl w:val="0"/>
          <w:numId w:val="30"/>
        </w:numPr>
      </w:pPr>
      <w:r w:rsidRPr="00FB6691">
        <w:t>At least two sets of flipchart paper pads and two flipchart stands</w:t>
      </w:r>
    </w:p>
    <w:p w:rsidRPr="00FB6691" w:rsidR="00370565" w:rsidP="007C6FA2" w:rsidRDefault="00437F44" w14:paraId="2EDEB125" w14:textId="274A2B7A">
      <w:pPr>
        <w:pStyle w:val="ListParagraph"/>
        <w:numPr>
          <w:ilvl w:val="0"/>
          <w:numId w:val="30"/>
        </w:numPr>
      </w:pPr>
      <w:r>
        <w:t>Five</w:t>
      </w:r>
      <w:r w:rsidRPr="00FB6691" w:rsidR="00370565">
        <w:t xml:space="preserve"> sets of colour marker pens</w:t>
      </w:r>
    </w:p>
    <w:p w:rsidRPr="00FB6691" w:rsidR="00370565" w:rsidP="007C6FA2" w:rsidRDefault="00370565" w14:paraId="79E587FE" w14:textId="0AA774CF">
      <w:pPr>
        <w:pStyle w:val="ListParagraph"/>
        <w:numPr>
          <w:ilvl w:val="0"/>
          <w:numId w:val="30"/>
        </w:numPr>
      </w:pPr>
      <w:r w:rsidRPr="00FB6691">
        <w:t>Projector and screen</w:t>
      </w:r>
    </w:p>
    <w:p w:rsidRPr="00FB6691" w:rsidR="00370565" w:rsidP="007C6FA2" w:rsidRDefault="00370565" w14:paraId="5538DEC6" w14:textId="33DC6EDB">
      <w:pPr>
        <w:pStyle w:val="ListParagraph"/>
        <w:numPr>
          <w:ilvl w:val="0"/>
          <w:numId w:val="30"/>
        </w:numPr>
      </w:pPr>
      <w:r w:rsidRPr="00FB6691">
        <w:t>Computer to connect to the projector (in case the trainer</w:t>
      </w:r>
      <w:r w:rsidR="004330D0">
        <w:t>/</w:t>
      </w:r>
      <w:r w:rsidRPr="00FB6691">
        <w:t>s will not be using their own laptop computer)</w:t>
      </w:r>
    </w:p>
    <w:p w:rsidRPr="00FB6691" w:rsidR="00370565" w:rsidP="007C6FA2" w:rsidRDefault="00437F44" w14:paraId="52684BCD" w14:textId="5C741D92">
      <w:pPr>
        <w:pStyle w:val="ListParagraph"/>
        <w:numPr>
          <w:ilvl w:val="0"/>
          <w:numId w:val="30"/>
        </w:numPr>
      </w:pPr>
      <w:r>
        <w:t>A few flash drives (in case i</w:t>
      </w:r>
      <w:r w:rsidRPr="00FB6691" w:rsidR="00370565">
        <w:t>nternet connectivity is not available for the activi</w:t>
      </w:r>
      <w:r>
        <w:t>ties where the participants might need</w:t>
      </w:r>
      <w:r w:rsidRPr="00FB6691" w:rsidR="00370565">
        <w:t xml:space="preserve"> to share documents with each other)</w:t>
      </w:r>
    </w:p>
    <w:p w:rsidRPr="00BD694B" w:rsidR="007E1B88" w:rsidP="007C6FA2" w:rsidRDefault="00370565" w14:paraId="03F0C1F2" w14:textId="06F834F8">
      <w:pPr>
        <w:pStyle w:val="ListParagraph"/>
        <w:numPr>
          <w:ilvl w:val="0"/>
          <w:numId w:val="30"/>
        </w:numPr>
      </w:pPr>
      <w:r w:rsidRPr="00FB6691">
        <w:t>Optionally, a whiteboard (in this case, make sure the whiteboard markers are different from the markers used for flipcharts as the latter kind could have permanent ink!)</w:t>
      </w:r>
      <w:r w:rsidRPr="00BD694B" w:rsidR="007E1B88">
        <w:rPr>
          <w:rFonts w:eastAsia="MS Mincho"/>
        </w:rPr>
        <w:br w:type="page"/>
      </w:r>
    </w:p>
    <w:p w:rsidR="0018666A" w:rsidP="00566E77" w:rsidRDefault="0018666A" w14:paraId="02505EB1" w14:textId="01FB41FF">
      <w:pPr>
        <w:spacing w:after="0" w:line="360" w:lineRule="auto"/>
        <w:rPr>
          <w:rFonts w:eastAsia="MS Mincho" w:cs="Arial" w:asciiTheme="minorHAnsi" w:hAnsiTheme="minorHAnsi"/>
          <w:b/>
          <w:i/>
          <w:color w:val="auto"/>
          <w:sz w:val="28"/>
          <w:szCs w:val="28"/>
        </w:rPr>
      </w:pPr>
      <w:r>
        <w:rPr>
          <w:rFonts w:eastAsia="MS Mincho" w:cs="Arial" w:asciiTheme="minorHAnsi" w:hAnsiTheme="minorHAnsi"/>
          <w:b/>
          <w:i/>
          <w:color w:val="auto"/>
          <w:sz w:val="28"/>
          <w:szCs w:val="28"/>
        </w:rPr>
        <w:lastRenderedPageBreak/>
        <w:t>The active learning approach</w:t>
      </w:r>
    </w:p>
    <w:p w:rsidR="0018666A" w:rsidP="00566E77" w:rsidRDefault="0018666A" w14:paraId="15D8A48B" w14:textId="6C3EA69A">
      <w:pPr>
        <w:spacing w:after="0" w:line="360" w:lineRule="auto"/>
        <w:rPr>
          <w:rFonts w:eastAsia="MS Mincho" w:cs="Arial"/>
          <w:color w:val="auto"/>
        </w:rPr>
      </w:pPr>
    </w:p>
    <w:p w:rsidRPr="00A4207E" w:rsidR="00210B1D" w:rsidP="00566E77" w:rsidRDefault="000366F3" w14:paraId="5F6673AC" w14:textId="547DCB42">
      <w:pPr>
        <w:spacing w:after="0" w:line="360" w:lineRule="auto"/>
        <w:rPr>
          <w:rFonts w:cs="Arial"/>
          <w:color w:val="auto"/>
        </w:rPr>
      </w:pPr>
      <w:r>
        <w:rPr>
          <w:rFonts w:cs="Arial"/>
          <w:color w:val="auto"/>
        </w:rPr>
        <w:t>The design of all eight</w:t>
      </w:r>
      <w:r w:rsidRPr="00A4207E" w:rsidR="00210B1D">
        <w:rPr>
          <w:rFonts w:cs="Arial"/>
          <w:color w:val="auto"/>
        </w:rPr>
        <w:t xml:space="preserve"> modules in this toolkit, is based on the active learning approach and trainer/s of this workshop might want to refer to the AuthorAID training of trainers toolkit, which provides more detail on what active learning looks like in practice.</w:t>
      </w:r>
    </w:p>
    <w:p w:rsidR="00210B1D" w:rsidP="00566E77" w:rsidRDefault="00210B1D" w14:paraId="3A8A6286" w14:textId="1A73C1F0">
      <w:pPr>
        <w:spacing w:after="0" w:line="360" w:lineRule="auto"/>
        <w:rPr>
          <w:rFonts w:eastAsia="MS Mincho" w:cs="Arial"/>
          <w:color w:val="auto"/>
        </w:rPr>
      </w:pPr>
    </w:p>
    <w:p w:rsidRPr="00A4207E" w:rsidR="00210B1D" w:rsidP="00566E77" w:rsidRDefault="00210B1D" w14:paraId="3EB74E7E" w14:textId="2FBFC309">
      <w:pPr>
        <w:spacing w:after="0" w:line="360" w:lineRule="auto"/>
        <w:rPr>
          <w:rFonts w:cs="Arial"/>
          <w:color w:val="auto"/>
        </w:rPr>
      </w:pPr>
      <w:r w:rsidRPr="00A4207E">
        <w:rPr>
          <w:color w:val="auto"/>
        </w:rPr>
        <w:t xml:space="preserve">Active learning is an approach, rather than a fixed set of activities. It can include any activity that encourages learners to take an active, engaged part in the learning </w:t>
      </w:r>
      <w:r>
        <w:rPr>
          <w:color w:val="auto"/>
        </w:rPr>
        <w:t>process</w:t>
      </w:r>
      <w:r w:rsidRPr="00A4207E">
        <w:rPr>
          <w:color w:val="auto"/>
        </w:rPr>
        <w:t>, such as:</w:t>
      </w:r>
      <w:r w:rsidR="00612C14">
        <w:rPr>
          <w:color w:val="auto"/>
        </w:rPr>
        <w:t xml:space="preserve"> group discussions, participatory </w:t>
      </w:r>
      <w:r w:rsidRPr="00A4207E">
        <w:rPr>
          <w:color w:val="auto"/>
        </w:rPr>
        <w:t>presentations, cases, problem-solving and role</w:t>
      </w:r>
      <w:r w:rsidR="004A220A">
        <w:rPr>
          <w:color w:val="auto"/>
        </w:rPr>
        <w:t>-</w:t>
      </w:r>
      <w:r w:rsidRPr="00A4207E">
        <w:rPr>
          <w:color w:val="auto"/>
        </w:rPr>
        <w:t xml:space="preserve">play. </w:t>
      </w:r>
      <w:r w:rsidRPr="00A4207E">
        <w:rPr>
          <w:rFonts w:cs="Arial"/>
          <w:color w:val="auto"/>
        </w:rPr>
        <w:t>It involves providing opportunities for learners to meaningfully talk and listen, read, write and reflect on the ideas being studied.</w:t>
      </w:r>
      <w:r>
        <w:rPr>
          <w:rFonts w:cs="Arial"/>
          <w:color w:val="auto"/>
        </w:rPr>
        <w:t xml:space="preserve"> </w:t>
      </w:r>
      <w:r w:rsidRPr="00A4207E">
        <w:rPr>
          <w:rFonts w:ascii="Helvetica" w:hAnsi="Helvetica"/>
          <w:color w:val="auto"/>
          <w:shd w:val="clear" w:color="auto" w:fill="FFFFFF"/>
        </w:rPr>
        <w:t>This is in contrast to more traditional metho</w:t>
      </w:r>
      <w:r w:rsidR="00AF31C5">
        <w:rPr>
          <w:rFonts w:ascii="Helvetica" w:hAnsi="Helvetica"/>
          <w:color w:val="auto"/>
          <w:shd w:val="clear" w:color="auto" w:fill="FFFFFF"/>
        </w:rPr>
        <w:t>ds of teaching such as a instructo</w:t>
      </w:r>
      <w:r w:rsidRPr="00A4207E">
        <w:rPr>
          <w:rFonts w:ascii="Helvetica" w:hAnsi="Helvetica"/>
          <w:color w:val="auto"/>
          <w:shd w:val="clear" w:color="auto" w:fill="FFFFFF"/>
        </w:rPr>
        <w:t>r trying to ‘transmit’ knowledge to learners as they sit and listen.</w:t>
      </w:r>
    </w:p>
    <w:p w:rsidR="00210B1D" w:rsidP="00566E77" w:rsidRDefault="00210B1D" w14:paraId="65E3E3C2" w14:textId="571542E5">
      <w:pPr>
        <w:spacing w:after="0" w:line="360" w:lineRule="auto"/>
        <w:rPr>
          <w:rFonts w:eastAsia="MS Mincho" w:cs="Arial"/>
          <w:color w:val="auto"/>
        </w:rPr>
      </w:pPr>
    </w:p>
    <w:p w:rsidRPr="00D70C4F" w:rsidR="00270398" w:rsidP="00566E77" w:rsidRDefault="00210B1D" w14:paraId="351D455D" w14:textId="0DD45007">
      <w:pPr>
        <w:spacing w:after="0" w:line="360" w:lineRule="auto"/>
        <w:rPr>
          <w:rFonts w:cs="Arial"/>
          <w:color w:val="auto"/>
        </w:rPr>
      </w:pPr>
      <w:r>
        <w:rPr>
          <w:rFonts w:eastAsia="MS Mincho" w:cs="Arial"/>
          <w:color w:val="auto"/>
        </w:rPr>
        <w:t xml:space="preserve">It </w:t>
      </w:r>
      <w:r w:rsidRPr="00A4207E">
        <w:rPr>
          <w:rFonts w:cs="Arial"/>
          <w:color w:val="auto"/>
        </w:rPr>
        <w:t>concerns itself with “creating an environment where students can take charge of their learning, see relevance in it and engage in it, instead of having info</w:t>
      </w:r>
      <w:r w:rsidR="00353C56">
        <w:rPr>
          <w:rFonts w:cs="Arial"/>
          <w:color w:val="auto"/>
        </w:rPr>
        <w:t>rmation just delivered to them”</w:t>
      </w:r>
      <w:r w:rsidR="000714AA">
        <w:rPr>
          <w:rStyle w:val="FootnoteReference"/>
          <w:rFonts w:cs="Arial"/>
          <w:color w:val="auto"/>
        </w:rPr>
        <w:footnoteReference w:id="1"/>
      </w:r>
    </w:p>
    <w:p w:rsidR="00270398" w:rsidP="00566E77" w:rsidRDefault="00270398" w14:paraId="721AD47E" w14:textId="31B50FEE">
      <w:pPr>
        <w:spacing w:after="0" w:line="360" w:lineRule="auto"/>
        <w:rPr>
          <w:rFonts w:cs="Arial"/>
          <w:color w:val="auto"/>
        </w:rPr>
      </w:pPr>
    </w:p>
    <w:p w:rsidRPr="00F05BAA" w:rsidR="00E64A99" w:rsidP="00E64A99" w:rsidRDefault="00F05BAA" w14:paraId="61DC9299" w14:textId="7EB0F886">
      <w:pPr>
        <w:spacing w:after="0" w:line="360" w:lineRule="auto"/>
        <w:rPr>
          <w:rFonts w:cs="Arial"/>
          <w:color w:val="auto"/>
          <w:shd w:val="clear" w:color="auto" w:fill="FFFFFF"/>
        </w:rPr>
      </w:pPr>
      <w:r>
        <w:rPr>
          <w:rFonts w:eastAsia="MS Mincho" w:cs="Arial"/>
          <w:color w:val="auto"/>
        </w:rPr>
        <w:t>From time to time, certain</w:t>
      </w:r>
      <w:r w:rsidRPr="00F05BAA" w:rsidR="00E64A99">
        <w:rPr>
          <w:rFonts w:eastAsia="MS Mincho" w:cs="Arial"/>
          <w:color w:val="auto"/>
        </w:rPr>
        <w:t xml:space="preserve"> individuals and/or groups of participants</w:t>
      </w:r>
      <w:r w:rsidRPr="00F05BAA" w:rsidR="006A6AC5">
        <w:rPr>
          <w:rFonts w:eastAsia="MS Mincho" w:cs="Arial"/>
          <w:color w:val="auto"/>
        </w:rPr>
        <w:t>,</w:t>
      </w:r>
      <w:r w:rsidR="00DA20FD">
        <w:rPr>
          <w:rFonts w:eastAsia="MS Mincho" w:cs="Arial"/>
          <w:color w:val="auto"/>
        </w:rPr>
        <w:t xml:space="preserve"> can </w:t>
      </w:r>
      <w:r w:rsidRPr="00F05BAA" w:rsidR="00E64A99">
        <w:rPr>
          <w:rFonts w:eastAsia="MS Mincho" w:cs="Arial"/>
          <w:color w:val="auto"/>
        </w:rPr>
        <w:t>dominate workshop discussions and activities</w:t>
      </w:r>
      <w:r w:rsidRPr="00F05BAA" w:rsidR="006A6AC5">
        <w:rPr>
          <w:rFonts w:eastAsia="MS Mincho" w:cs="Arial"/>
          <w:color w:val="auto"/>
        </w:rPr>
        <w:t>. I</w:t>
      </w:r>
      <w:r w:rsidRPr="00F05BAA" w:rsidR="00E64A99">
        <w:rPr>
          <w:rFonts w:eastAsia="MS Mincho" w:cs="Arial"/>
          <w:color w:val="auto"/>
        </w:rPr>
        <w:t>t is the trainer/s’ responsibility to be pro-active</w:t>
      </w:r>
      <w:r>
        <w:rPr>
          <w:rFonts w:eastAsia="MS Mincho" w:cs="Arial"/>
          <w:color w:val="auto"/>
        </w:rPr>
        <w:t xml:space="preserve"> in managing these types of situations</w:t>
      </w:r>
      <w:r w:rsidRPr="00F05BAA" w:rsidR="00E64A99">
        <w:rPr>
          <w:rFonts w:eastAsia="MS Mincho" w:cs="Arial"/>
          <w:color w:val="auto"/>
        </w:rPr>
        <w:t xml:space="preserve">. </w:t>
      </w:r>
      <w:r>
        <w:rPr>
          <w:rFonts w:eastAsia="MS Mincho" w:cs="Arial"/>
          <w:color w:val="auto"/>
        </w:rPr>
        <w:t>S</w:t>
      </w:r>
      <w:r w:rsidRPr="00F05BAA" w:rsidR="00E64A99">
        <w:rPr>
          <w:rFonts w:eastAsia="MS Mincho" w:cs="Arial"/>
          <w:color w:val="auto"/>
        </w:rPr>
        <w:t xml:space="preserve">trategies </w:t>
      </w:r>
      <w:r>
        <w:rPr>
          <w:rFonts w:eastAsia="MS Mincho" w:cs="Arial"/>
          <w:color w:val="auto"/>
        </w:rPr>
        <w:t>can be adopted by trainer/s to</w:t>
      </w:r>
      <w:r w:rsidRPr="00F05BAA" w:rsidR="00E64A99">
        <w:rPr>
          <w:rFonts w:eastAsia="MS Mincho" w:cs="Arial"/>
          <w:color w:val="auto"/>
        </w:rPr>
        <w:t xml:space="preserve"> </w:t>
      </w:r>
      <w:r>
        <w:rPr>
          <w:rFonts w:eastAsia="MS Mincho" w:cs="Arial"/>
          <w:color w:val="auto"/>
        </w:rPr>
        <w:t>ensure</w:t>
      </w:r>
      <w:r w:rsidRPr="00F05BAA" w:rsidR="00E64A99">
        <w:rPr>
          <w:rFonts w:eastAsia="MS Mincho" w:cs="Arial"/>
          <w:color w:val="auto"/>
        </w:rPr>
        <w:t xml:space="preserve"> that there is equal participation </w:t>
      </w:r>
      <w:r w:rsidRPr="00F05BAA" w:rsidR="006A6AC5">
        <w:rPr>
          <w:rFonts w:eastAsia="MS Mincho" w:cs="Arial"/>
          <w:color w:val="auto"/>
        </w:rPr>
        <w:t>by both women and men</w:t>
      </w:r>
      <w:r w:rsidRPr="00F05BAA" w:rsidR="004A5982">
        <w:rPr>
          <w:rFonts w:eastAsia="MS Mincho" w:cs="Arial"/>
          <w:color w:val="auto"/>
        </w:rPr>
        <w:t>,</w:t>
      </w:r>
      <w:r w:rsidRPr="00F05BAA" w:rsidR="006A6AC5">
        <w:rPr>
          <w:rFonts w:eastAsia="MS Mincho" w:cs="Arial"/>
          <w:color w:val="auto"/>
        </w:rPr>
        <w:t xml:space="preserve"> as well as</w:t>
      </w:r>
      <w:r w:rsidRPr="00F05BAA" w:rsidR="004A5982">
        <w:rPr>
          <w:rFonts w:eastAsia="MS Mincho" w:cs="Arial"/>
          <w:color w:val="auto"/>
        </w:rPr>
        <w:t xml:space="preserve"> by</w:t>
      </w:r>
      <w:r w:rsidRPr="00F05BAA" w:rsidR="006A6AC5">
        <w:rPr>
          <w:rFonts w:eastAsia="MS Mincho" w:cs="Arial"/>
          <w:color w:val="auto"/>
        </w:rPr>
        <w:t xml:space="preserve"> junior and senior researchers.</w:t>
      </w:r>
      <w:r w:rsidRPr="00F05BAA" w:rsidR="00E64A99">
        <w:rPr>
          <w:rFonts w:eastAsia="MS Mincho" w:cs="Arial"/>
          <w:color w:val="auto"/>
        </w:rPr>
        <w:t xml:space="preserve"> It is recommended that when trainer/s take questions and/or comments from the full-group, that </w:t>
      </w:r>
      <w:r w:rsidRPr="00F05BAA" w:rsidR="00E64A99">
        <w:rPr>
          <w:rFonts w:cs="Arial"/>
          <w:color w:val="auto"/>
          <w:shd w:val="clear" w:color="auto" w:fill="FFFFFF"/>
        </w:rPr>
        <w:t>female-first contributions are prioritized, particularly at the start of the workshop. In addition, trainer/s should focus on the whole room, and maintain as much balance as possible</w:t>
      </w:r>
      <w:r>
        <w:rPr>
          <w:rFonts w:cs="Arial"/>
          <w:color w:val="auto"/>
          <w:shd w:val="clear" w:color="auto" w:fill="FFFFFF"/>
        </w:rPr>
        <w:t>,</w:t>
      </w:r>
      <w:r w:rsidRPr="00F05BAA" w:rsidR="00E64A99">
        <w:rPr>
          <w:rFonts w:cs="Arial"/>
          <w:color w:val="auto"/>
          <w:shd w:val="clear" w:color="auto" w:fill="FFFFFF"/>
        </w:rPr>
        <w:t xml:space="preserve"> with respect to gender and seniority of </w:t>
      </w:r>
      <w:r w:rsidRPr="00F05BAA" w:rsidR="004A5982">
        <w:rPr>
          <w:rFonts w:cs="Arial"/>
          <w:color w:val="auto"/>
          <w:shd w:val="clear" w:color="auto" w:fill="FFFFFF"/>
        </w:rPr>
        <w:t>the participants</w:t>
      </w:r>
      <w:r w:rsidR="00077FA7">
        <w:rPr>
          <w:rFonts w:cs="Arial"/>
          <w:color w:val="auto"/>
          <w:shd w:val="clear" w:color="auto" w:fill="FFFFFF"/>
        </w:rPr>
        <w:t xml:space="preserve"> posing</w:t>
      </w:r>
      <w:r>
        <w:rPr>
          <w:rFonts w:cs="Arial"/>
          <w:color w:val="auto"/>
          <w:shd w:val="clear" w:color="auto" w:fill="FFFFFF"/>
        </w:rPr>
        <w:t xml:space="preserve"> </w:t>
      </w:r>
      <w:r w:rsidR="00FD629D">
        <w:rPr>
          <w:rFonts w:cs="Arial"/>
          <w:color w:val="auto"/>
          <w:shd w:val="clear" w:color="auto" w:fill="FFFFFF"/>
        </w:rPr>
        <w:t>que</w:t>
      </w:r>
      <w:r w:rsidRPr="00F05BAA" w:rsidR="004A5982">
        <w:rPr>
          <w:rFonts w:cs="Arial"/>
          <w:color w:val="auto"/>
          <w:shd w:val="clear" w:color="auto" w:fill="FFFFFF"/>
        </w:rPr>
        <w:t>stions and/or making contributions</w:t>
      </w:r>
      <w:r w:rsidRPr="00F05BAA" w:rsidR="00E64A99">
        <w:rPr>
          <w:rFonts w:cs="Arial"/>
          <w:color w:val="auto"/>
          <w:shd w:val="clear" w:color="auto" w:fill="FFFFFF"/>
        </w:rPr>
        <w:t xml:space="preserve">. </w:t>
      </w:r>
      <w:r w:rsidRPr="00F05BAA" w:rsidR="00EC2CAD">
        <w:rPr>
          <w:rFonts w:cs="Arial"/>
          <w:color w:val="auto"/>
          <w:shd w:val="clear" w:color="auto" w:fill="FFFFFF"/>
        </w:rPr>
        <w:t>Also keeping questions and answers short will allow more questions to be asked during a given question and answer session</w:t>
      </w:r>
      <w:r>
        <w:rPr>
          <w:rFonts w:cs="Arial"/>
          <w:color w:val="auto"/>
          <w:shd w:val="clear" w:color="auto" w:fill="FFFFFF"/>
        </w:rPr>
        <w:t xml:space="preserve">, </w:t>
      </w:r>
      <w:r w:rsidRPr="00F05BAA" w:rsidR="00EC2CAD">
        <w:rPr>
          <w:rFonts w:cs="Arial"/>
          <w:color w:val="auto"/>
          <w:shd w:val="clear" w:color="auto" w:fill="FFFFFF"/>
        </w:rPr>
        <w:t>allow</w:t>
      </w:r>
      <w:r w:rsidRPr="00F05BAA">
        <w:rPr>
          <w:rFonts w:cs="Arial"/>
          <w:color w:val="auto"/>
          <w:shd w:val="clear" w:color="auto" w:fill="FFFFFF"/>
        </w:rPr>
        <w:t>ing a</w:t>
      </w:r>
      <w:r w:rsidRPr="00F05BAA" w:rsidR="00EC2CAD">
        <w:rPr>
          <w:rFonts w:cs="Arial"/>
          <w:color w:val="auto"/>
          <w:shd w:val="clear" w:color="auto" w:fill="FFFFFF"/>
        </w:rPr>
        <w:t xml:space="preserve"> greater balance in the questions asked.</w:t>
      </w:r>
      <w:r w:rsidR="00E621B9">
        <w:rPr>
          <w:rFonts w:cs="Arial"/>
          <w:color w:val="auto"/>
          <w:shd w:val="clear" w:color="auto" w:fill="FFFFFF"/>
        </w:rPr>
        <w:t xml:space="preserve"> For more background and the research behind</w:t>
      </w:r>
      <w:r>
        <w:rPr>
          <w:rFonts w:cs="Arial"/>
          <w:color w:val="auto"/>
          <w:shd w:val="clear" w:color="auto" w:fill="FFFFFF"/>
        </w:rPr>
        <w:t xml:space="preserve"> these strategies, the trainer/s might want to read the </w:t>
      </w:r>
      <w:r w:rsidR="003D6951">
        <w:rPr>
          <w:rFonts w:cs="Arial"/>
          <w:color w:val="auto"/>
          <w:shd w:val="clear" w:color="auto" w:fill="FFFFFF"/>
        </w:rPr>
        <w:t xml:space="preserve">Oxfam </w:t>
      </w:r>
      <w:r w:rsidR="00E621B9">
        <w:rPr>
          <w:rFonts w:cs="Arial"/>
          <w:color w:val="auto"/>
          <w:shd w:val="clear" w:color="auto" w:fill="FFFFFF"/>
        </w:rPr>
        <w:t>blog</w:t>
      </w:r>
      <w:r w:rsidR="00705A5A">
        <w:rPr>
          <w:rFonts w:cs="Arial"/>
          <w:color w:val="auto"/>
          <w:shd w:val="clear" w:color="auto" w:fill="FFFFFF"/>
        </w:rPr>
        <w:t xml:space="preserve"> here</w:t>
      </w:r>
      <w:r>
        <w:rPr>
          <w:rFonts w:cs="Arial"/>
          <w:color w:val="auto"/>
          <w:shd w:val="clear" w:color="auto" w:fill="FFFFFF"/>
        </w:rPr>
        <w:t xml:space="preserve">: </w:t>
      </w:r>
      <w:hyperlink w:history="1" r:id="rId13">
        <w:r w:rsidRPr="004658A7" w:rsidR="00E64A99">
          <w:rPr>
            <w:rStyle w:val="Hyperlink"/>
            <w:rFonts w:eastAsia="MS Mincho" w:cs="Arial"/>
          </w:rPr>
          <w:t>www.oxfamblogs.org/fp2p/how-to-stop-men-asking-all-the-questions-in-seminars-its-really-easy/</w:t>
        </w:r>
      </w:hyperlink>
    </w:p>
    <w:p w:rsidR="00E64A99" w:rsidP="00566E77" w:rsidRDefault="00E64A99" w14:paraId="0A30EC84" w14:textId="77777777">
      <w:pPr>
        <w:spacing w:after="0" w:line="360" w:lineRule="auto"/>
        <w:rPr>
          <w:rFonts w:cs="Arial"/>
          <w:color w:val="auto"/>
        </w:rPr>
      </w:pPr>
    </w:p>
    <w:p w:rsidR="00210B1D" w:rsidP="00566E77" w:rsidRDefault="00210B1D" w14:paraId="06127F47" w14:textId="3338C8F6">
      <w:pPr>
        <w:spacing w:after="0" w:line="360" w:lineRule="auto"/>
        <w:rPr>
          <w:rFonts w:cs="Arial" w:asciiTheme="minorHAnsi" w:hAnsiTheme="minorHAnsi"/>
          <w:b/>
          <w:i/>
          <w:color w:val="auto"/>
          <w:sz w:val="28"/>
          <w:szCs w:val="28"/>
        </w:rPr>
      </w:pPr>
      <w:r>
        <w:rPr>
          <w:rFonts w:cs="Arial" w:asciiTheme="minorHAnsi" w:hAnsiTheme="minorHAnsi"/>
          <w:b/>
          <w:i/>
          <w:color w:val="auto"/>
          <w:sz w:val="28"/>
          <w:szCs w:val="28"/>
        </w:rPr>
        <w:t>C</w:t>
      </w:r>
      <w:r w:rsidRPr="00210B1D">
        <w:rPr>
          <w:rFonts w:cs="Arial" w:asciiTheme="minorHAnsi" w:hAnsiTheme="minorHAnsi"/>
          <w:b/>
          <w:i/>
          <w:color w:val="auto"/>
          <w:sz w:val="28"/>
          <w:szCs w:val="28"/>
        </w:rPr>
        <w:t>ases to distribute</w:t>
      </w:r>
    </w:p>
    <w:p w:rsidRPr="000C2916" w:rsidR="00210B1D" w:rsidP="00566E77" w:rsidRDefault="00210B1D" w14:paraId="7F6C176F" w14:textId="55996BC6">
      <w:pPr>
        <w:spacing w:after="0" w:line="360" w:lineRule="auto"/>
        <w:rPr>
          <w:rFonts w:cs="Arial" w:asciiTheme="minorHAnsi" w:hAnsiTheme="minorHAnsi"/>
          <w:color w:val="auto"/>
        </w:rPr>
      </w:pPr>
    </w:p>
    <w:p w:rsidRPr="009244D4" w:rsidR="00210B1D" w:rsidP="00566E77" w:rsidRDefault="0070158A" w14:paraId="4CACEB2A" w14:textId="4BBD0B45">
      <w:pPr>
        <w:spacing w:after="0" w:line="360" w:lineRule="auto"/>
        <w:rPr>
          <w:rFonts w:cs="Arial"/>
          <w:b/>
          <w:color w:val="auto"/>
        </w:rPr>
      </w:pPr>
      <w:r>
        <w:rPr>
          <w:rFonts w:cs="Arial"/>
          <w:color w:val="auto"/>
        </w:rPr>
        <w:t xml:space="preserve">The </w:t>
      </w:r>
      <w:r w:rsidRPr="00A4207E" w:rsidR="00210B1D">
        <w:rPr>
          <w:rFonts w:cs="Arial"/>
          <w:color w:val="auto"/>
        </w:rPr>
        <w:t xml:space="preserve">document </w:t>
      </w:r>
      <w:r w:rsidRPr="00A4207E" w:rsidR="00210B1D">
        <w:rPr>
          <w:rFonts w:cs="Arial"/>
          <w:b/>
          <w:color w:val="auto"/>
        </w:rPr>
        <w:t>HO1 cases to distribute.doc</w:t>
      </w:r>
      <w:r w:rsidRPr="00A4207E" w:rsidR="00210B1D">
        <w:rPr>
          <w:rFonts w:cs="Arial"/>
          <w:color w:val="auto"/>
        </w:rPr>
        <w:t xml:space="preserve"> is provided in Word so that trainer/s can modify cases or insert some cases of their own, if desired.</w:t>
      </w:r>
      <w:r w:rsidR="009244D4">
        <w:rPr>
          <w:rFonts w:cs="Arial"/>
          <w:b/>
          <w:color w:val="auto"/>
        </w:rPr>
        <w:t xml:space="preserve"> </w:t>
      </w:r>
      <w:r w:rsidRPr="00A4207E" w:rsidR="00210B1D">
        <w:rPr>
          <w:rFonts w:cs="Arial"/>
          <w:color w:val="auto"/>
        </w:rPr>
        <w:t xml:space="preserve">There are 25 cases to </w:t>
      </w:r>
      <w:r w:rsidRPr="0070158A" w:rsidR="00210B1D">
        <w:rPr>
          <w:rFonts w:cs="Arial"/>
          <w:color w:val="auto"/>
        </w:rPr>
        <w:t xml:space="preserve">choose </w:t>
      </w:r>
      <w:r w:rsidRPr="00A4207E" w:rsidR="00210B1D">
        <w:rPr>
          <w:rFonts w:cs="Arial"/>
          <w:color w:val="auto"/>
        </w:rPr>
        <w:t>from, trainer/s need to select in ad</w:t>
      </w:r>
      <w:r>
        <w:rPr>
          <w:rFonts w:cs="Arial"/>
          <w:color w:val="auto"/>
        </w:rPr>
        <w:t>vance the most relevant modules</w:t>
      </w:r>
      <w:r w:rsidRPr="00A4207E" w:rsidR="00210B1D">
        <w:rPr>
          <w:rFonts w:cs="Arial"/>
          <w:color w:val="auto"/>
        </w:rPr>
        <w:t xml:space="preserve"> of the toolkit to deliver and in turn </w:t>
      </w:r>
      <w:r w:rsidR="00210B1D">
        <w:rPr>
          <w:rFonts w:cs="Arial"/>
          <w:color w:val="auto"/>
        </w:rPr>
        <w:t xml:space="preserve">the </w:t>
      </w:r>
      <w:r w:rsidRPr="00A4207E" w:rsidR="00210B1D">
        <w:rPr>
          <w:rFonts w:cs="Arial"/>
          <w:color w:val="auto"/>
        </w:rPr>
        <w:t>cases, so that the training is tailored to the needs and profile of the participant audience.</w:t>
      </w:r>
    </w:p>
    <w:p w:rsidRPr="00A4207E" w:rsidR="00210B1D" w:rsidP="00566E77" w:rsidRDefault="00210B1D" w14:paraId="20C689DE" w14:textId="77777777">
      <w:pPr>
        <w:spacing w:after="0" w:line="360" w:lineRule="auto"/>
        <w:rPr>
          <w:rFonts w:cs="Arial"/>
          <w:color w:val="auto"/>
        </w:rPr>
      </w:pPr>
    </w:p>
    <w:p w:rsidRPr="00A4207E" w:rsidR="00210B1D" w:rsidP="00566E77" w:rsidRDefault="00210B1D" w14:paraId="7BA3DACB" w14:textId="77777777">
      <w:pPr>
        <w:spacing w:after="0" w:line="360" w:lineRule="auto"/>
        <w:rPr>
          <w:rFonts w:cs="Arial"/>
          <w:color w:val="auto"/>
        </w:rPr>
      </w:pPr>
      <w:r w:rsidRPr="00A4207E">
        <w:rPr>
          <w:rFonts w:cs="Arial"/>
          <w:color w:val="auto"/>
        </w:rPr>
        <w:t>The complete Word file or only the cases selected by the trainer/s for discussion can be distributed to participants at the start of the workshop.</w:t>
      </w:r>
    </w:p>
    <w:p w:rsidR="00210B1D" w:rsidP="00566E77" w:rsidRDefault="00210B1D" w14:paraId="491B7404" w14:textId="1CFE78A8">
      <w:pPr>
        <w:spacing w:after="0" w:line="360" w:lineRule="auto"/>
        <w:rPr>
          <w:rFonts w:cs="Arial"/>
          <w:color w:val="auto"/>
        </w:rPr>
      </w:pPr>
      <w:r w:rsidRPr="00A4207E">
        <w:rPr>
          <w:rFonts w:cs="Arial"/>
          <w:color w:val="auto"/>
        </w:rPr>
        <w:lastRenderedPageBreak/>
        <w:t>Currently the names used in the cases are mainly American names. The trainer/s may wish to replace them with names more commonly used in the country where the workshop is to be held. However, some trainer/s in the past have noted that the use of such names might be awkward, for example if the names in the cases coincide with those of participants. Of course, if trainer/s feel it is appropriate, they can change the names as they see fit</w:t>
      </w:r>
      <w:r>
        <w:rPr>
          <w:rFonts w:cs="Arial"/>
          <w:color w:val="auto"/>
        </w:rPr>
        <w:t>.</w:t>
      </w:r>
    </w:p>
    <w:p w:rsidR="006F0E0F" w:rsidP="00566E77" w:rsidRDefault="006F0E0F" w14:paraId="69678E16" w14:textId="43558F98">
      <w:pPr>
        <w:spacing w:after="0" w:line="360" w:lineRule="auto"/>
        <w:rPr>
          <w:rFonts w:cs="Arial"/>
          <w:color w:val="auto"/>
        </w:rPr>
      </w:pPr>
    </w:p>
    <w:p w:rsidR="006F0E0F" w:rsidP="00566E77" w:rsidRDefault="006F0E0F" w14:paraId="1FF397A6" w14:textId="721D3DEE">
      <w:pPr>
        <w:spacing w:after="0" w:line="360" w:lineRule="auto"/>
        <w:rPr>
          <w:rFonts w:cs="Arial" w:asciiTheme="minorHAnsi" w:hAnsiTheme="minorHAnsi"/>
          <w:b/>
          <w:i/>
          <w:color w:val="auto"/>
          <w:sz w:val="28"/>
          <w:szCs w:val="28"/>
        </w:rPr>
      </w:pPr>
      <w:r w:rsidRPr="006F0E0F">
        <w:rPr>
          <w:rFonts w:cs="Arial" w:asciiTheme="minorHAnsi" w:hAnsiTheme="minorHAnsi"/>
          <w:b/>
          <w:i/>
          <w:color w:val="auto"/>
          <w:sz w:val="28"/>
          <w:szCs w:val="28"/>
        </w:rPr>
        <w:t>Case discussion methods</w:t>
      </w:r>
    </w:p>
    <w:p w:rsidRPr="00532096" w:rsidR="006F0E0F" w:rsidP="00566E77" w:rsidRDefault="006F0E0F" w14:paraId="66DDC221" w14:textId="77777777">
      <w:pPr>
        <w:spacing w:after="0" w:line="360" w:lineRule="auto"/>
        <w:rPr>
          <w:rFonts w:eastAsia="MS Mincho" w:cs="Arial" w:asciiTheme="minorHAnsi" w:hAnsiTheme="minorHAnsi"/>
          <w:b/>
          <w:i/>
          <w:color w:val="auto"/>
        </w:rPr>
      </w:pPr>
    </w:p>
    <w:p w:rsidRPr="00A4207E" w:rsidR="006F0E0F" w:rsidP="00566E77" w:rsidRDefault="000C2916" w14:paraId="1E5127DE" w14:textId="510BAD3B">
      <w:pPr>
        <w:spacing w:after="0" w:line="360" w:lineRule="auto"/>
        <w:rPr>
          <w:rFonts w:cs="Arial"/>
          <w:color w:val="auto"/>
        </w:rPr>
      </w:pPr>
      <w:r>
        <w:rPr>
          <w:rFonts w:cs="Arial"/>
          <w:color w:val="auto"/>
        </w:rPr>
        <w:t xml:space="preserve">Throughout the modules, </w:t>
      </w:r>
      <w:r w:rsidRPr="00A4207E" w:rsidR="006F0E0F">
        <w:rPr>
          <w:rFonts w:cs="Arial"/>
          <w:color w:val="auto"/>
        </w:rPr>
        <w:t>discussion of one or more brief cases are introduced in which the participants advise the mentor and sometimes the mentee</w:t>
      </w:r>
      <w:r w:rsidR="006F0E0F">
        <w:rPr>
          <w:rFonts w:cs="Arial"/>
          <w:color w:val="auto"/>
        </w:rPr>
        <w:t xml:space="preserve"> on a challenge related to research</w:t>
      </w:r>
      <w:r w:rsidR="008649EC">
        <w:rPr>
          <w:rFonts w:cs="Arial"/>
          <w:color w:val="auto"/>
        </w:rPr>
        <w:t xml:space="preserve"> </w:t>
      </w:r>
      <w:r w:rsidR="006F0E0F">
        <w:rPr>
          <w:rFonts w:cs="Arial"/>
          <w:color w:val="auto"/>
        </w:rPr>
        <w:t>communication</w:t>
      </w:r>
      <w:r w:rsidRPr="00A4207E" w:rsidR="006F0E0F">
        <w:rPr>
          <w:rFonts w:cs="Arial"/>
          <w:color w:val="auto"/>
        </w:rPr>
        <w:t>.</w:t>
      </w:r>
    </w:p>
    <w:p w:rsidRPr="00A4207E" w:rsidR="006F0E0F" w:rsidP="00566E77" w:rsidRDefault="006F0E0F" w14:paraId="2A733782" w14:textId="77777777">
      <w:pPr>
        <w:spacing w:after="0" w:line="360" w:lineRule="auto"/>
        <w:rPr>
          <w:rFonts w:cs="Arial"/>
          <w:color w:val="auto"/>
        </w:rPr>
      </w:pPr>
    </w:p>
    <w:p w:rsidRPr="00A4207E" w:rsidR="006F0E0F" w:rsidP="00566E77" w:rsidRDefault="006F0E0F" w14:paraId="2125311F" w14:textId="77777777">
      <w:pPr>
        <w:spacing w:after="0" w:line="360" w:lineRule="auto"/>
        <w:rPr>
          <w:rFonts w:cs="Arial"/>
          <w:color w:val="auto"/>
        </w:rPr>
      </w:pPr>
      <w:r w:rsidRPr="00A4207E">
        <w:rPr>
          <w:rFonts w:cs="Arial"/>
          <w:color w:val="auto"/>
        </w:rPr>
        <w:t>In general, the cases do not have a single correct solution. Rather, participants should be encouraged to identify various possibilities and discuss pluses and minuses of each. In general, a brief presentation relating to the subject matter either proceeds or follows each case or set of cases.</w:t>
      </w:r>
    </w:p>
    <w:p w:rsidRPr="00A4207E" w:rsidR="006F0E0F" w:rsidP="00566E77" w:rsidRDefault="006F0E0F" w14:paraId="2ADA4343" w14:textId="77777777">
      <w:pPr>
        <w:spacing w:after="0" w:line="360" w:lineRule="auto"/>
        <w:rPr>
          <w:rFonts w:cs="Arial"/>
          <w:color w:val="auto"/>
        </w:rPr>
      </w:pPr>
    </w:p>
    <w:p w:rsidRPr="00A4207E" w:rsidR="006F0E0F" w:rsidP="00566E77" w:rsidRDefault="006F0E0F" w14:paraId="12532261" w14:textId="756F05DD">
      <w:pPr>
        <w:spacing w:after="0" w:line="360" w:lineRule="auto"/>
        <w:rPr>
          <w:rFonts w:cs="Arial"/>
          <w:color w:val="auto"/>
        </w:rPr>
      </w:pPr>
      <w:r w:rsidRPr="00A4207E">
        <w:rPr>
          <w:rFonts w:cs="Arial"/>
          <w:color w:val="auto"/>
        </w:rPr>
        <w:t>Trainer/s may choose among various methods for participant discussion of cases. Different methods may suit different stages of the w</w:t>
      </w:r>
      <w:r w:rsidR="000C2916">
        <w:rPr>
          <w:rFonts w:cs="Arial"/>
          <w:color w:val="auto"/>
        </w:rPr>
        <w:t xml:space="preserve">orkshop or different settings. </w:t>
      </w:r>
      <w:r w:rsidRPr="00A4207E">
        <w:rPr>
          <w:rFonts w:cs="Arial"/>
          <w:color w:val="auto"/>
        </w:rPr>
        <w:t xml:space="preserve">It is recommended that the trainer/s vary the </w:t>
      </w:r>
      <w:r w:rsidR="000C2916">
        <w:rPr>
          <w:rFonts w:cs="Arial"/>
          <w:color w:val="auto"/>
        </w:rPr>
        <w:t>methods used throughout the module</w:t>
      </w:r>
      <w:r w:rsidRPr="00A4207E">
        <w:rPr>
          <w:rFonts w:cs="Arial"/>
          <w:color w:val="auto"/>
        </w:rPr>
        <w:t>s. Case discussion methods that may be suitable are noted for ease of delivery, however the trainer/s are encouraged to select alternative methods if more appropriate.</w:t>
      </w:r>
    </w:p>
    <w:p w:rsidR="008725BE" w:rsidP="00566E77" w:rsidRDefault="008725BE" w14:paraId="4EC25875" w14:textId="3623BD5A">
      <w:pPr>
        <w:spacing w:after="0" w:line="360" w:lineRule="auto"/>
        <w:rPr>
          <w:rFonts w:eastAsia="MS Mincho" w:cs="Arial"/>
          <w:color w:val="auto"/>
        </w:rPr>
      </w:pPr>
    </w:p>
    <w:p w:rsidRPr="00A4207E" w:rsidR="006F0E0F" w:rsidP="00566E77" w:rsidRDefault="006F0E0F" w14:paraId="10C5274D" w14:textId="77777777">
      <w:pPr>
        <w:spacing w:after="0" w:line="360" w:lineRule="auto"/>
        <w:rPr>
          <w:rFonts w:cs="Arial"/>
          <w:color w:val="auto"/>
        </w:rPr>
      </w:pPr>
      <w:r w:rsidRPr="00A4207E">
        <w:rPr>
          <w:rFonts w:cs="Arial"/>
          <w:color w:val="auto"/>
        </w:rPr>
        <w:t>Among methods to consider are the following:</w:t>
      </w:r>
    </w:p>
    <w:p w:rsidRPr="004B10A1" w:rsidR="006F0E0F" w:rsidP="007C6FA2" w:rsidRDefault="006F0E0F" w14:paraId="7681746F" w14:textId="3A0C9A7B">
      <w:pPr>
        <w:pStyle w:val="ListParagraph"/>
        <w:numPr>
          <w:ilvl w:val="0"/>
          <w:numId w:val="40"/>
        </w:numPr>
      </w:pPr>
      <w:r w:rsidRPr="004B10A1">
        <w:t>Pairs of participants discuss the cases</w:t>
      </w:r>
      <w:r w:rsidR="0093129C">
        <w:t xml:space="preserve">, and then each pair shares their </w:t>
      </w:r>
      <w:r w:rsidRPr="004B10A1">
        <w:t>thoughts with another pair (this approach can be especially suitable early in the workshop, as it helps ensure that everyone participates).</w:t>
      </w:r>
    </w:p>
    <w:p w:rsidRPr="004B10A1" w:rsidR="006F0E0F" w:rsidP="007C6FA2" w:rsidRDefault="006F0E0F" w14:paraId="5F5CC0C1" w14:textId="55304FEB">
      <w:pPr>
        <w:pStyle w:val="ListParagraph"/>
        <w:numPr>
          <w:ilvl w:val="0"/>
          <w:numId w:val="40"/>
        </w:numPr>
      </w:pPr>
      <w:r w:rsidRPr="004B10A1">
        <w:t>Small groups discuss the cases, and then members of different groups present their i</w:t>
      </w:r>
      <w:r w:rsidR="004555BA">
        <w:t xml:space="preserve">deas, </w:t>
      </w:r>
      <w:r w:rsidRPr="004B10A1">
        <w:t>avoiding</w:t>
      </w:r>
      <w:r w:rsidR="004555BA">
        <w:t xml:space="preserve"> repetition of the same points</w:t>
      </w:r>
      <w:r w:rsidR="0093129C">
        <w:t xml:space="preserve"> (this approach </w:t>
      </w:r>
      <w:r w:rsidR="00CA30D5">
        <w:t>makes it easier for quieter members to contribute and can help build their confidence before speaking in front of the full-group)</w:t>
      </w:r>
      <w:r w:rsidR="00BB60D3">
        <w:t>.</w:t>
      </w:r>
    </w:p>
    <w:p w:rsidRPr="004B10A1" w:rsidR="006F0E0F" w:rsidP="007C6FA2" w:rsidRDefault="006F0E0F" w14:paraId="045BA4D4" w14:textId="77777777">
      <w:pPr>
        <w:pStyle w:val="ListParagraph"/>
        <w:numPr>
          <w:ilvl w:val="0"/>
          <w:numId w:val="40"/>
        </w:numPr>
      </w:pPr>
      <w:r w:rsidRPr="004B10A1">
        <w:t>Assign groups different cases, the groups write their ideas on flip charts, and then members of other groups circulate and write additional ideas (this can be particularly effective when time is limited and encourages participants to build on each other’s knowledge and ideas).</w:t>
      </w:r>
    </w:p>
    <w:p w:rsidRPr="004B10A1" w:rsidR="006F0E0F" w:rsidP="007C6FA2" w:rsidRDefault="006F0E0F" w14:paraId="4ACEFE08" w14:textId="2AE0D3AE">
      <w:pPr>
        <w:pStyle w:val="ListParagraph"/>
        <w:numPr>
          <w:ilvl w:val="0"/>
          <w:numId w:val="40"/>
        </w:numPr>
      </w:pPr>
      <w:r w:rsidRPr="004B10A1">
        <w:t>Post different cases on the wall in different parts of the room, and then participants wri</w:t>
      </w:r>
      <w:r w:rsidRPr="004B10A1" w:rsidR="007C3369">
        <w:t xml:space="preserve">te their ideas on sticky </w:t>
      </w:r>
      <w:r w:rsidRPr="004B10A1">
        <w:t>notes and post them beneath the case (like above and focuses more on individual rather than group reflection).</w:t>
      </w:r>
    </w:p>
    <w:p w:rsidRPr="00C61409" w:rsidR="008725BE" w:rsidP="007C6FA2" w:rsidRDefault="006F0E0F" w14:paraId="144AEC02" w14:textId="08BDE1E5">
      <w:pPr>
        <w:pStyle w:val="ListParagraph"/>
        <w:numPr>
          <w:ilvl w:val="0"/>
          <w:numId w:val="40"/>
        </w:numPr>
      </w:pPr>
      <w:r w:rsidRPr="004B10A1">
        <w:t>Have the full-group brainstorm about a case (can work well once all participants are comfortable working with each other and sharing their ideas in front of the full-group).</w:t>
      </w:r>
    </w:p>
    <w:sectPr w:rsidRPr="00C61409" w:rsidR="008725BE" w:rsidSect="001D4CE5">
      <w:headerReference w:type="default" r:id="rId14"/>
      <w:footerReference w:type="even" r:id="rId15"/>
      <w:footerReference w:type="default" r:id="rId16"/>
      <w:headerReference w:type="first" r:id="rId17"/>
      <w:footerReference w:type="first" r:id="rId18"/>
      <w:pgSz w:w="11900" w:h="16840" w:orient="portrait"/>
      <w:pgMar w:top="1009" w:right="1440" w:bottom="1440" w:left="1440" w:header="568" w:footer="807"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A4E" w:rsidP="00C90B03" w:rsidRDefault="00CC1A4E" w14:paraId="5D8A308F" w14:textId="77777777">
      <w:r>
        <w:separator/>
      </w:r>
    </w:p>
  </w:endnote>
  <w:endnote w:type="continuationSeparator" w:id="0">
    <w:p w:rsidR="00CC1A4E" w:rsidP="00C90B03" w:rsidRDefault="00CC1A4E" w14:paraId="583A627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415" w:rsidP="008B64E4" w:rsidRDefault="00696415" w14:paraId="53169E97"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6415" w:rsidP="006D49E2" w:rsidRDefault="00696415" w14:paraId="25CEDCF3"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696415" w:rsidP="006D49E2" w:rsidRDefault="00696415" w14:paraId="189104F1" w14:textId="529BFA0A">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2"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5784cc" strokeweight=".5pt" from="0,-14.75pt" to="451pt,-14.75pt" w14:anchorId="1CA950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Pr="004137DB" w:rsidR="00696415" w:rsidP="004137DB" w:rsidRDefault="00696415" w14:paraId="19FEBB31" w14:textId="0DB0EDC2">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7"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333" strokeweight=".5pt" from="0,-14.75pt" to="451pt,-14.75pt" w14:anchorId="5E2B35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A4E" w:rsidP="00C90B03" w:rsidRDefault="00CC1A4E" w14:paraId="4DF1E8FC" w14:textId="77777777">
      <w:r>
        <w:separator/>
      </w:r>
    </w:p>
  </w:footnote>
  <w:footnote w:type="continuationSeparator" w:id="0">
    <w:p w:rsidR="00CC1A4E" w:rsidP="00C90B03" w:rsidRDefault="00CC1A4E" w14:paraId="63209757" w14:textId="77777777">
      <w:r>
        <w:continuationSeparator/>
      </w:r>
    </w:p>
  </w:footnote>
  <w:footnote w:id="1">
    <w:p w:rsidRPr="000714AA" w:rsidR="000714AA" w:rsidP="000714AA" w:rsidRDefault="000714AA" w14:paraId="64D0F42E" w14:textId="22290B40">
      <w:pPr>
        <w:pStyle w:val="FootnoteText"/>
        <w:rPr>
          <w:rFonts w:ascii="Arial" w:hAnsi="Arial" w:cs="Arial"/>
          <w:sz w:val="18"/>
          <w:szCs w:val="18"/>
        </w:rPr>
      </w:pPr>
      <w:r w:rsidRPr="000714AA">
        <w:rPr>
          <w:rStyle w:val="FootnoteReference"/>
          <w:rFonts w:ascii="Arial" w:hAnsi="Arial" w:cs="Arial"/>
          <w:sz w:val="18"/>
          <w:szCs w:val="18"/>
        </w:rPr>
        <w:footnoteRef/>
      </w:r>
      <w:r w:rsidRPr="000714AA">
        <w:rPr>
          <w:rFonts w:ascii="Arial" w:hAnsi="Arial" w:cs="Arial"/>
          <w:sz w:val="18"/>
          <w:szCs w:val="18"/>
        </w:rPr>
        <w:t xml:space="preserve"> </w:t>
      </w:r>
      <w:r w:rsidRPr="000714AA">
        <w:rPr>
          <w:rFonts w:ascii="Arial" w:hAnsi="Arial" w:cs="Arial"/>
          <w:sz w:val="18"/>
          <w:szCs w:val="18"/>
          <w:shd w:val="clear" w:color="auto" w:fill="FFFFFF"/>
        </w:rPr>
        <w:t>A. Walsh and P. Inala,</w:t>
      </w:r>
      <w:r w:rsidRPr="000714AA">
        <w:rPr>
          <w:rFonts w:ascii="Arial" w:hAnsi="Arial" w:cs="Arial"/>
          <w:sz w:val="18"/>
          <w:szCs w:val="18"/>
        </w:rPr>
        <w:t xml:space="preserve"> </w:t>
      </w:r>
      <w:r w:rsidRPr="000714AA">
        <w:rPr>
          <w:rFonts w:ascii="Arial" w:hAnsi="Arial" w:cs="Arial"/>
          <w:i/>
          <w:sz w:val="18"/>
          <w:szCs w:val="18"/>
        </w:rPr>
        <w:t>Active Learning Techniques for Librarians: Practical Examples</w:t>
      </w:r>
      <w:r w:rsidR="00325838">
        <w:rPr>
          <w:rFonts w:ascii="Arial" w:hAnsi="Arial" w:cs="Arial"/>
          <w:sz w:val="18"/>
          <w:szCs w:val="18"/>
        </w:rPr>
        <w:t xml:space="preserve"> (Oxford: Chandos </w:t>
      </w:r>
      <w:r w:rsidRPr="000714AA">
        <w:rPr>
          <w:rFonts w:ascii="Arial" w:hAnsi="Arial" w:cs="Arial"/>
          <w:sz w:val="18"/>
          <w:szCs w:val="18"/>
        </w:rPr>
        <w:t>Publishing,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415" w:rsidRDefault="00696415" w14:paraId="2748B2A5" w14:textId="77777777">
    <w:pPr>
      <w:pStyle w:val="Header"/>
    </w:pPr>
  </w:p>
  <w:p w:rsidR="00696415" w:rsidRDefault="00696415" w14:paraId="2AFA18F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696415" w:rsidP="001D4CE5" w:rsidRDefault="00696415" w14:paraId="11E7A07A" w14:textId="77777777">
    <w:pPr>
      <w:pStyle w:val="Header"/>
      <w:jc w:val="right"/>
    </w:pPr>
    <w:r w:rsidR="77DBC118">
      <w:drawing>
        <wp:inline wp14:editId="1C8E31DF" wp14:anchorId="31469267">
          <wp:extent cx="3834383" cy="518160"/>
          <wp:effectExtent l="0" t="0" r="0" b="0"/>
          <wp:docPr id="129538270" name="Picture 1" descr="I:\Communications\Promotion\Logos\INASP Logos\Logo with new strapline 2016\INASP logo_new strapline.jpg" title=""/>
          <wp:cNvGraphicFramePr>
            <a:graphicFrameLocks noChangeAspect="1"/>
          </wp:cNvGraphicFramePr>
          <a:graphic>
            <a:graphicData uri="http://schemas.openxmlformats.org/drawingml/2006/picture">
              <pic:pic>
                <pic:nvPicPr>
                  <pic:cNvPr id="0" name="Picture 1"/>
                  <pic:cNvPicPr/>
                </pic:nvPicPr>
                <pic:blipFill>
                  <a:blip r:embed="Rfaf85af193c142f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834383" cy="518160"/>
                  </a:xfrm>
                  <a:prstGeom prst="rect">
                    <a:avLst/>
                  </a:prstGeom>
                </pic:spPr>
              </pic:pic>
            </a:graphicData>
          </a:graphic>
        </wp:inline>
      </w:drawing>
    </w:r>
  </w:p>
  <w:p w:rsidR="00696415" w:rsidP="001D4CE5" w:rsidRDefault="00696415" w14:paraId="7E0411E7" w14:textId="626D76B0">
    <w:pPr>
      <w:pStyle w:val="Header"/>
    </w:pPr>
  </w:p>
  <w:p w:rsidR="00696415" w:rsidP="001D4CE5" w:rsidRDefault="00696415" w14:paraId="1C6F195A" w14:textId="0E50914E">
    <w:pPr>
      <w:pStyle w:val="Header"/>
    </w:pPr>
  </w:p>
  <w:p w:rsidR="00696415" w:rsidP="001D4CE5" w:rsidRDefault="00696415" w14:paraId="43E3189B" w14:textId="52427A41">
    <w:pPr>
      <w:pStyle w:val="Header"/>
    </w:pPr>
  </w:p>
  <w:p w:rsidR="00696415" w:rsidP="001D4CE5" w:rsidRDefault="00696415" w14:paraId="5B58DF30" w14:textId="6C804CC8">
    <w:pPr>
      <w:pStyle w:val="Header"/>
    </w:pPr>
  </w:p>
  <w:p w:rsidR="00696415" w:rsidP="001D4CE5" w:rsidRDefault="00696415" w14:paraId="110E9649" w14:textId="77777777">
    <w:pPr>
      <w:pStyle w:val="Header"/>
    </w:pPr>
  </w:p>
  <w:p w:rsidR="00696415" w:rsidP="001D4CE5" w:rsidRDefault="00696415" w14:paraId="7D2FC3D9" w14:textId="77777777">
    <w:pPr>
      <w:pStyle w:val="Header"/>
    </w:pPr>
    <w:r>
      <w:rPr>
        <w:noProof/>
        <w:lang w:val="en-US"/>
      </w:rPr>
      <mc:AlternateContent>
        <mc:Choice Requires="wps">
          <w:drawing>
            <wp:anchor distT="0" distB="0" distL="114300" distR="114300" simplePos="0" relativeHeight="251659264"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o:spid="_x0000_s1026" strokecolor="#333" strokeweight=".5pt" from="0,73.5pt" to="450.95pt,73.5pt" w14:anchorId="547B5F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 w15:restartNumberingAfterBreak="0">
    <w:nsid w:val="0A074FC0"/>
    <w:multiLevelType w:val="hybridMultilevel"/>
    <w:tmpl w:val="600409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09682A"/>
    <w:multiLevelType w:val="hybridMultilevel"/>
    <w:tmpl w:val="D93EE24E"/>
    <w:lvl w:ilvl="0" w:tplc="08090001">
      <w:start w:val="1"/>
      <w:numFmt w:val="bullet"/>
      <w:lvlText w:val=""/>
      <w:lvlJc w:val="left"/>
      <w:pPr>
        <w:ind w:left="862" w:hanging="360"/>
      </w:pPr>
      <w:rPr>
        <w:rFonts w:hint="default" w:ascii="Symbol" w:hAnsi="Symbol"/>
      </w:rPr>
    </w:lvl>
    <w:lvl w:ilvl="1" w:tplc="08090003" w:tentative="1">
      <w:start w:val="1"/>
      <w:numFmt w:val="bullet"/>
      <w:lvlText w:val="o"/>
      <w:lvlJc w:val="left"/>
      <w:pPr>
        <w:ind w:left="1582" w:hanging="360"/>
      </w:pPr>
      <w:rPr>
        <w:rFonts w:hint="default" w:ascii="Courier New" w:hAnsi="Courier New" w:cs="Courier New"/>
      </w:rPr>
    </w:lvl>
    <w:lvl w:ilvl="2" w:tplc="08090005" w:tentative="1">
      <w:start w:val="1"/>
      <w:numFmt w:val="bullet"/>
      <w:lvlText w:val=""/>
      <w:lvlJc w:val="left"/>
      <w:pPr>
        <w:ind w:left="2302" w:hanging="360"/>
      </w:pPr>
      <w:rPr>
        <w:rFonts w:hint="default" w:ascii="Wingdings" w:hAnsi="Wingdings"/>
      </w:rPr>
    </w:lvl>
    <w:lvl w:ilvl="3" w:tplc="08090001" w:tentative="1">
      <w:start w:val="1"/>
      <w:numFmt w:val="bullet"/>
      <w:lvlText w:val=""/>
      <w:lvlJc w:val="left"/>
      <w:pPr>
        <w:ind w:left="3022" w:hanging="360"/>
      </w:pPr>
      <w:rPr>
        <w:rFonts w:hint="default" w:ascii="Symbol" w:hAnsi="Symbol"/>
      </w:rPr>
    </w:lvl>
    <w:lvl w:ilvl="4" w:tplc="08090003" w:tentative="1">
      <w:start w:val="1"/>
      <w:numFmt w:val="bullet"/>
      <w:lvlText w:val="o"/>
      <w:lvlJc w:val="left"/>
      <w:pPr>
        <w:ind w:left="3742" w:hanging="360"/>
      </w:pPr>
      <w:rPr>
        <w:rFonts w:hint="default" w:ascii="Courier New" w:hAnsi="Courier New" w:cs="Courier New"/>
      </w:rPr>
    </w:lvl>
    <w:lvl w:ilvl="5" w:tplc="08090005" w:tentative="1">
      <w:start w:val="1"/>
      <w:numFmt w:val="bullet"/>
      <w:lvlText w:val=""/>
      <w:lvlJc w:val="left"/>
      <w:pPr>
        <w:ind w:left="4462" w:hanging="360"/>
      </w:pPr>
      <w:rPr>
        <w:rFonts w:hint="default" w:ascii="Wingdings" w:hAnsi="Wingdings"/>
      </w:rPr>
    </w:lvl>
    <w:lvl w:ilvl="6" w:tplc="08090001" w:tentative="1">
      <w:start w:val="1"/>
      <w:numFmt w:val="bullet"/>
      <w:lvlText w:val=""/>
      <w:lvlJc w:val="left"/>
      <w:pPr>
        <w:ind w:left="5182" w:hanging="360"/>
      </w:pPr>
      <w:rPr>
        <w:rFonts w:hint="default" w:ascii="Symbol" w:hAnsi="Symbol"/>
      </w:rPr>
    </w:lvl>
    <w:lvl w:ilvl="7" w:tplc="08090003" w:tentative="1">
      <w:start w:val="1"/>
      <w:numFmt w:val="bullet"/>
      <w:lvlText w:val="o"/>
      <w:lvlJc w:val="left"/>
      <w:pPr>
        <w:ind w:left="5902" w:hanging="360"/>
      </w:pPr>
      <w:rPr>
        <w:rFonts w:hint="default" w:ascii="Courier New" w:hAnsi="Courier New" w:cs="Courier New"/>
      </w:rPr>
    </w:lvl>
    <w:lvl w:ilvl="8" w:tplc="08090005" w:tentative="1">
      <w:start w:val="1"/>
      <w:numFmt w:val="bullet"/>
      <w:lvlText w:val=""/>
      <w:lvlJc w:val="left"/>
      <w:pPr>
        <w:ind w:left="6622" w:hanging="360"/>
      </w:pPr>
      <w:rPr>
        <w:rFonts w:hint="default" w:ascii="Wingdings" w:hAnsi="Wingdings"/>
      </w:rPr>
    </w:lvl>
  </w:abstractNum>
  <w:abstractNum w:abstractNumId="5" w15:restartNumberingAfterBreak="0">
    <w:nsid w:val="0DE95780"/>
    <w:multiLevelType w:val="hybridMultilevel"/>
    <w:tmpl w:val="13AAC60E"/>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6" w15:restartNumberingAfterBreak="0">
    <w:nsid w:val="0EC420EA"/>
    <w:multiLevelType w:val="hybridMultilevel"/>
    <w:tmpl w:val="CD22219C"/>
    <w:lvl w:ilvl="0" w:tplc="08090001">
      <w:start w:val="1"/>
      <w:numFmt w:val="bullet"/>
      <w:lvlText w:val=""/>
      <w:lvlJc w:val="left"/>
      <w:pPr>
        <w:ind w:left="720" w:hanging="360"/>
      </w:pPr>
      <w:rPr>
        <w:rFonts w:hint="default" w:ascii="Symbol" w:hAnsi="Symbol"/>
      </w:rPr>
    </w:lvl>
    <w:lvl w:ilvl="1" w:tplc="08090001">
      <w:start w:val="1"/>
      <w:numFmt w:val="bullet"/>
      <w:lvlText w:val=""/>
      <w:lvlJc w:val="left"/>
      <w:pPr>
        <w:ind w:left="1440" w:hanging="360"/>
      </w:pPr>
      <w:rPr>
        <w:rFonts w:hint="default" w:ascii="Symbol" w:hAnsi="Symbol"/>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24A6503"/>
    <w:multiLevelType w:val="hybridMultilevel"/>
    <w:tmpl w:val="C6146A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9977819"/>
    <w:multiLevelType w:val="hybridMultilevel"/>
    <w:tmpl w:val="A68CE1E8"/>
    <w:lvl w:ilvl="0" w:tplc="04090001">
      <w:start w:val="1"/>
      <w:numFmt w:val="bullet"/>
      <w:lvlText w:val=""/>
      <w:lvlJc w:val="left"/>
      <w:pPr>
        <w:ind w:left="786"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EAC75FA"/>
    <w:multiLevelType w:val="hybridMultilevel"/>
    <w:tmpl w:val="B32C1D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59670A"/>
    <w:multiLevelType w:val="hybridMultilevel"/>
    <w:tmpl w:val="8612DB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0B96AB1"/>
    <w:multiLevelType w:val="hybridMultilevel"/>
    <w:tmpl w:val="0C1E35A8"/>
    <w:lvl w:ilvl="0" w:tplc="08090001">
      <w:start w:val="1"/>
      <w:numFmt w:val="bullet"/>
      <w:lvlText w:val=""/>
      <w:lvlJc w:val="left"/>
      <w:pPr>
        <w:ind w:left="720" w:hanging="360"/>
      </w:pPr>
      <w:rPr>
        <w:rFonts w:hint="default" w:ascii="Symbol" w:hAnsi="Symbol"/>
      </w:rPr>
    </w:lvl>
    <w:lvl w:ilvl="1" w:tplc="EA3A68FA">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41841C6"/>
    <w:multiLevelType w:val="hybridMultilevel"/>
    <w:tmpl w:val="EFA2CA22"/>
    <w:lvl w:ilvl="0" w:tplc="08090003">
      <w:start w:val="1"/>
      <w:numFmt w:val="bullet"/>
      <w:lvlText w:val="o"/>
      <w:lvlJc w:val="left"/>
      <w:pPr>
        <w:ind w:left="1004" w:hanging="360"/>
      </w:pPr>
      <w:rPr>
        <w:rFonts w:hint="default" w:ascii="Courier New" w:hAnsi="Courier New" w:cs="Courier New"/>
      </w:rPr>
    </w:lvl>
    <w:lvl w:ilvl="1" w:tplc="08090003" w:tentative="1">
      <w:start w:val="1"/>
      <w:numFmt w:val="bullet"/>
      <w:lvlText w:val="o"/>
      <w:lvlJc w:val="left"/>
      <w:pPr>
        <w:ind w:left="1724" w:hanging="360"/>
      </w:pPr>
      <w:rPr>
        <w:rFonts w:hint="default" w:ascii="Courier New" w:hAnsi="Courier New" w:cs="Courier New"/>
      </w:rPr>
    </w:lvl>
    <w:lvl w:ilvl="2" w:tplc="08090005" w:tentative="1">
      <w:start w:val="1"/>
      <w:numFmt w:val="bullet"/>
      <w:lvlText w:val=""/>
      <w:lvlJc w:val="left"/>
      <w:pPr>
        <w:ind w:left="2444" w:hanging="360"/>
      </w:pPr>
      <w:rPr>
        <w:rFonts w:hint="default" w:ascii="Wingdings" w:hAnsi="Wingdings"/>
      </w:rPr>
    </w:lvl>
    <w:lvl w:ilvl="3" w:tplc="08090001" w:tentative="1">
      <w:start w:val="1"/>
      <w:numFmt w:val="bullet"/>
      <w:lvlText w:val=""/>
      <w:lvlJc w:val="left"/>
      <w:pPr>
        <w:ind w:left="3164" w:hanging="360"/>
      </w:pPr>
      <w:rPr>
        <w:rFonts w:hint="default" w:ascii="Symbol" w:hAnsi="Symbol"/>
      </w:rPr>
    </w:lvl>
    <w:lvl w:ilvl="4" w:tplc="08090003" w:tentative="1">
      <w:start w:val="1"/>
      <w:numFmt w:val="bullet"/>
      <w:lvlText w:val="o"/>
      <w:lvlJc w:val="left"/>
      <w:pPr>
        <w:ind w:left="3884" w:hanging="360"/>
      </w:pPr>
      <w:rPr>
        <w:rFonts w:hint="default" w:ascii="Courier New" w:hAnsi="Courier New" w:cs="Courier New"/>
      </w:rPr>
    </w:lvl>
    <w:lvl w:ilvl="5" w:tplc="08090005" w:tentative="1">
      <w:start w:val="1"/>
      <w:numFmt w:val="bullet"/>
      <w:lvlText w:val=""/>
      <w:lvlJc w:val="left"/>
      <w:pPr>
        <w:ind w:left="4604" w:hanging="360"/>
      </w:pPr>
      <w:rPr>
        <w:rFonts w:hint="default" w:ascii="Wingdings" w:hAnsi="Wingdings"/>
      </w:rPr>
    </w:lvl>
    <w:lvl w:ilvl="6" w:tplc="08090001" w:tentative="1">
      <w:start w:val="1"/>
      <w:numFmt w:val="bullet"/>
      <w:lvlText w:val=""/>
      <w:lvlJc w:val="left"/>
      <w:pPr>
        <w:ind w:left="5324" w:hanging="360"/>
      </w:pPr>
      <w:rPr>
        <w:rFonts w:hint="default" w:ascii="Symbol" w:hAnsi="Symbol"/>
      </w:rPr>
    </w:lvl>
    <w:lvl w:ilvl="7" w:tplc="08090003" w:tentative="1">
      <w:start w:val="1"/>
      <w:numFmt w:val="bullet"/>
      <w:lvlText w:val="o"/>
      <w:lvlJc w:val="left"/>
      <w:pPr>
        <w:ind w:left="6044" w:hanging="360"/>
      </w:pPr>
      <w:rPr>
        <w:rFonts w:hint="default" w:ascii="Courier New" w:hAnsi="Courier New" w:cs="Courier New"/>
      </w:rPr>
    </w:lvl>
    <w:lvl w:ilvl="8" w:tplc="08090005" w:tentative="1">
      <w:start w:val="1"/>
      <w:numFmt w:val="bullet"/>
      <w:lvlText w:val=""/>
      <w:lvlJc w:val="left"/>
      <w:pPr>
        <w:ind w:left="6764" w:hanging="360"/>
      </w:pPr>
      <w:rPr>
        <w:rFonts w:hint="default" w:ascii="Wingdings" w:hAnsi="Wingdings"/>
      </w:rPr>
    </w:lvl>
  </w:abstractNum>
  <w:abstractNum w:abstractNumId="13" w15:restartNumberingAfterBreak="0">
    <w:nsid w:val="34A8493A"/>
    <w:multiLevelType w:val="hybridMultilevel"/>
    <w:tmpl w:val="184EC914"/>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14" w15:restartNumberingAfterBreak="0">
    <w:nsid w:val="354712A5"/>
    <w:multiLevelType w:val="hybridMultilevel"/>
    <w:tmpl w:val="FDBCA8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9373878"/>
    <w:multiLevelType w:val="hybridMultilevel"/>
    <w:tmpl w:val="2620ED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3C763974"/>
    <w:multiLevelType w:val="hybridMultilevel"/>
    <w:tmpl w:val="8A3249F0"/>
    <w:lvl w:ilvl="0" w:tplc="08090001">
      <w:start w:val="1"/>
      <w:numFmt w:val="bullet"/>
      <w:lvlText w:val=""/>
      <w:lvlJc w:val="left"/>
      <w:pPr>
        <w:ind w:left="1004" w:hanging="360"/>
      </w:pPr>
      <w:rPr>
        <w:rFonts w:hint="default" w:ascii="Symbol" w:hAnsi="Symbol"/>
      </w:rPr>
    </w:lvl>
    <w:lvl w:ilvl="1" w:tplc="08090003" w:tentative="1">
      <w:start w:val="1"/>
      <w:numFmt w:val="bullet"/>
      <w:lvlText w:val="o"/>
      <w:lvlJc w:val="left"/>
      <w:pPr>
        <w:ind w:left="1724" w:hanging="360"/>
      </w:pPr>
      <w:rPr>
        <w:rFonts w:hint="default" w:ascii="Courier New" w:hAnsi="Courier New" w:cs="Courier New"/>
      </w:rPr>
    </w:lvl>
    <w:lvl w:ilvl="2" w:tplc="08090005" w:tentative="1">
      <w:start w:val="1"/>
      <w:numFmt w:val="bullet"/>
      <w:lvlText w:val=""/>
      <w:lvlJc w:val="left"/>
      <w:pPr>
        <w:ind w:left="2444" w:hanging="360"/>
      </w:pPr>
      <w:rPr>
        <w:rFonts w:hint="default" w:ascii="Wingdings" w:hAnsi="Wingdings"/>
      </w:rPr>
    </w:lvl>
    <w:lvl w:ilvl="3" w:tplc="08090001" w:tentative="1">
      <w:start w:val="1"/>
      <w:numFmt w:val="bullet"/>
      <w:lvlText w:val=""/>
      <w:lvlJc w:val="left"/>
      <w:pPr>
        <w:ind w:left="3164" w:hanging="360"/>
      </w:pPr>
      <w:rPr>
        <w:rFonts w:hint="default" w:ascii="Symbol" w:hAnsi="Symbol"/>
      </w:rPr>
    </w:lvl>
    <w:lvl w:ilvl="4" w:tplc="08090003" w:tentative="1">
      <w:start w:val="1"/>
      <w:numFmt w:val="bullet"/>
      <w:lvlText w:val="o"/>
      <w:lvlJc w:val="left"/>
      <w:pPr>
        <w:ind w:left="3884" w:hanging="360"/>
      </w:pPr>
      <w:rPr>
        <w:rFonts w:hint="default" w:ascii="Courier New" w:hAnsi="Courier New" w:cs="Courier New"/>
      </w:rPr>
    </w:lvl>
    <w:lvl w:ilvl="5" w:tplc="08090005" w:tentative="1">
      <w:start w:val="1"/>
      <w:numFmt w:val="bullet"/>
      <w:lvlText w:val=""/>
      <w:lvlJc w:val="left"/>
      <w:pPr>
        <w:ind w:left="4604" w:hanging="360"/>
      </w:pPr>
      <w:rPr>
        <w:rFonts w:hint="default" w:ascii="Wingdings" w:hAnsi="Wingdings"/>
      </w:rPr>
    </w:lvl>
    <w:lvl w:ilvl="6" w:tplc="08090001" w:tentative="1">
      <w:start w:val="1"/>
      <w:numFmt w:val="bullet"/>
      <w:lvlText w:val=""/>
      <w:lvlJc w:val="left"/>
      <w:pPr>
        <w:ind w:left="5324" w:hanging="360"/>
      </w:pPr>
      <w:rPr>
        <w:rFonts w:hint="default" w:ascii="Symbol" w:hAnsi="Symbol"/>
      </w:rPr>
    </w:lvl>
    <w:lvl w:ilvl="7" w:tplc="08090003" w:tentative="1">
      <w:start w:val="1"/>
      <w:numFmt w:val="bullet"/>
      <w:lvlText w:val="o"/>
      <w:lvlJc w:val="left"/>
      <w:pPr>
        <w:ind w:left="6044" w:hanging="360"/>
      </w:pPr>
      <w:rPr>
        <w:rFonts w:hint="default" w:ascii="Courier New" w:hAnsi="Courier New" w:cs="Courier New"/>
      </w:rPr>
    </w:lvl>
    <w:lvl w:ilvl="8" w:tplc="08090005" w:tentative="1">
      <w:start w:val="1"/>
      <w:numFmt w:val="bullet"/>
      <w:lvlText w:val=""/>
      <w:lvlJc w:val="left"/>
      <w:pPr>
        <w:ind w:left="6764" w:hanging="360"/>
      </w:pPr>
      <w:rPr>
        <w:rFonts w:hint="default" w:ascii="Wingdings" w:hAnsi="Wingdings"/>
      </w:rPr>
    </w:lvl>
  </w:abstractNum>
  <w:abstractNum w:abstractNumId="17"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43350812"/>
    <w:multiLevelType w:val="hybridMultilevel"/>
    <w:tmpl w:val="861A1B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9295B1E"/>
    <w:multiLevelType w:val="hybridMultilevel"/>
    <w:tmpl w:val="B1848B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D6270A4"/>
    <w:multiLevelType w:val="hybridMultilevel"/>
    <w:tmpl w:val="316AF5DA"/>
    <w:lvl w:ilvl="0" w:tplc="04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E0C7751"/>
    <w:multiLevelType w:val="hybridMultilevel"/>
    <w:tmpl w:val="486CC0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EB9435E"/>
    <w:multiLevelType w:val="hybridMultilevel"/>
    <w:tmpl w:val="59988D4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51ED33D4"/>
    <w:multiLevelType w:val="hybridMultilevel"/>
    <w:tmpl w:val="1BEEBF14"/>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24" w15:restartNumberingAfterBreak="0">
    <w:nsid w:val="533316BE"/>
    <w:multiLevelType w:val="hybridMultilevel"/>
    <w:tmpl w:val="3A901C9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5" w15:restartNumberingAfterBreak="0">
    <w:nsid w:val="57855601"/>
    <w:multiLevelType w:val="hybridMultilevel"/>
    <w:tmpl w:val="4AF4DC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A5959D5"/>
    <w:multiLevelType w:val="hybridMultilevel"/>
    <w:tmpl w:val="1706B4B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7" w15:restartNumberingAfterBreak="0">
    <w:nsid w:val="5C612F6F"/>
    <w:multiLevelType w:val="hybridMultilevel"/>
    <w:tmpl w:val="F156318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CAB59C0"/>
    <w:multiLevelType w:val="hybridMultilevel"/>
    <w:tmpl w:val="BBB487DC"/>
    <w:lvl w:ilvl="0" w:tplc="08090001">
      <w:start w:val="1"/>
      <w:numFmt w:val="bullet"/>
      <w:lvlText w:val=""/>
      <w:lvlJc w:val="left"/>
      <w:pPr>
        <w:ind w:left="1208" w:hanging="360"/>
      </w:pPr>
      <w:rPr>
        <w:rFonts w:hint="default" w:ascii="Symbol" w:hAnsi="Symbol"/>
      </w:rPr>
    </w:lvl>
    <w:lvl w:ilvl="1" w:tplc="08090003" w:tentative="1">
      <w:start w:val="1"/>
      <w:numFmt w:val="bullet"/>
      <w:lvlText w:val="o"/>
      <w:lvlJc w:val="left"/>
      <w:pPr>
        <w:ind w:left="1928" w:hanging="360"/>
      </w:pPr>
      <w:rPr>
        <w:rFonts w:hint="default" w:ascii="Courier New" w:hAnsi="Courier New" w:cs="Courier New"/>
      </w:rPr>
    </w:lvl>
    <w:lvl w:ilvl="2" w:tplc="08090005" w:tentative="1">
      <w:start w:val="1"/>
      <w:numFmt w:val="bullet"/>
      <w:lvlText w:val=""/>
      <w:lvlJc w:val="left"/>
      <w:pPr>
        <w:ind w:left="2648" w:hanging="360"/>
      </w:pPr>
      <w:rPr>
        <w:rFonts w:hint="default" w:ascii="Wingdings" w:hAnsi="Wingdings"/>
      </w:rPr>
    </w:lvl>
    <w:lvl w:ilvl="3" w:tplc="08090001" w:tentative="1">
      <w:start w:val="1"/>
      <w:numFmt w:val="bullet"/>
      <w:lvlText w:val=""/>
      <w:lvlJc w:val="left"/>
      <w:pPr>
        <w:ind w:left="3368" w:hanging="360"/>
      </w:pPr>
      <w:rPr>
        <w:rFonts w:hint="default" w:ascii="Symbol" w:hAnsi="Symbol"/>
      </w:rPr>
    </w:lvl>
    <w:lvl w:ilvl="4" w:tplc="08090003" w:tentative="1">
      <w:start w:val="1"/>
      <w:numFmt w:val="bullet"/>
      <w:lvlText w:val="o"/>
      <w:lvlJc w:val="left"/>
      <w:pPr>
        <w:ind w:left="4088" w:hanging="360"/>
      </w:pPr>
      <w:rPr>
        <w:rFonts w:hint="default" w:ascii="Courier New" w:hAnsi="Courier New" w:cs="Courier New"/>
      </w:rPr>
    </w:lvl>
    <w:lvl w:ilvl="5" w:tplc="08090005" w:tentative="1">
      <w:start w:val="1"/>
      <w:numFmt w:val="bullet"/>
      <w:lvlText w:val=""/>
      <w:lvlJc w:val="left"/>
      <w:pPr>
        <w:ind w:left="4808" w:hanging="360"/>
      </w:pPr>
      <w:rPr>
        <w:rFonts w:hint="default" w:ascii="Wingdings" w:hAnsi="Wingdings"/>
      </w:rPr>
    </w:lvl>
    <w:lvl w:ilvl="6" w:tplc="08090001" w:tentative="1">
      <w:start w:val="1"/>
      <w:numFmt w:val="bullet"/>
      <w:lvlText w:val=""/>
      <w:lvlJc w:val="left"/>
      <w:pPr>
        <w:ind w:left="5528" w:hanging="360"/>
      </w:pPr>
      <w:rPr>
        <w:rFonts w:hint="default" w:ascii="Symbol" w:hAnsi="Symbol"/>
      </w:rPr>
    </w:lvl>
    <w:lvl w:ilvl="7" w:tplc="08090003" w:tentative="1">
      <w:start w:val="1"/>
      <w:numFmt w:val="bullet"/>
      <w:lvlText w:val="o"/>
      <w:lvlJc w:val="left"/>
      <w:pPr>
        <w:ind w:left="6248" w:hanging="360"/>
      </w:pPr>
      <w:rPr>
        <w:rFonts w:hint="default" w:ascii="Courier New" w:hAnsi="Courier New" w:cs="Courier New"/>
      </w:rPr>
    </w:lvl>
    <w:lvl w:ilvl="8" w:tplc="08090005" w:tentative="1">
      <w:start w:val="1"/>
      <w:numFmt w:val="bullet"/>
      <w:lvlText w:val=""/>
      <w:lvlJc w:val="left"/>
      <w:pPr>
        <w:ind w:left="6968" w:hanging="360"/>
      </w:pPr>
      <w:rPr>
        <w:rFonts w:hint="default" w:ascii="Wingdings" w:hAnsi="Wingdings"/>
      </w:rPr>
    </w:lvl>
  </w:abstractNum>
  <w:abstractNum w:abstractNumId="29" w15:restartNumberingAfterBreak="0">
    <w:nsid w:val="5EEF4DA0"/>
    <w:multiLevelType w:val="hybridMultilevel"/>
    <w:tmpl w:val="8F86709A"/>
    <w:lvl w:ilvl="0" w:tplc="04090001">
      <w:start w:val="1"/>
      <w:numFmt w:val="bullet"/>
      <w:lvlText w:val=""/>
      <w:lvlJc w:val="left"/>
      <w:pPr>
        <w:ind w:left="644" w:hanging="360"/>
      </w:pPr>
      <w:rPr>
        <w:rFonts w:hint="default" w:ascii="Symbol" w:hAnsi="Symbol"/>
      </w:rPr>
    </w:lvl>
    <w:lvl w:ilvl="1" w:tplc="08090003" w:tentative="1">
      <w:start w:val="1"/>
      <w:numFmt w:val="bullet"/>
      <w:lvlText w:val="o"/>
      <w:lvlJc w:val="left"/>
      <w:pPr>
        <w:ind w:left="1364" w:hanging="360"/>
      </w:pPr>
      <w:rPr>
        <w:rFonts w:hint="default" w:ascii="Courier New" w:hAnsi="Courier New" w:cs="Courier New"/>
      </w:rPr>
    </w:lvl>
    <w:lvl w:ilvl="2" w:tplc="08090005" w:tentative="1">
      <w:start w:val="1"/>
      <w:numFmt w:val="bullet"/>
      <w:lvlText w:val=""/>
      <w:lvlJc w:val="left"/>
      <w:pPr>
        <w:ind w:left="2084" w:hanging="360"/>
      </w:pPr>
      <w:rPr>
        <w:rFonts w:hint="default" w:ascii="Wingdings" w:hAnsi="Wingdings"/>
      </w:rPr>
    </w:lvl>
    <w:lvl w:ilvl="3" w:tplc="08090001" w:tentative="1">
      <w:start w:val="1"/>
      <w:numFmt w:val="bullet"/>
      <w:lvlText w:val=""/>
      <w:lvlJc w:val="left"/>
      <w:pPr>
        <w:ind w:left="2804" w:hanging="360"/>
      </w:pPr>
      <w:rPr>
        <w:rFonts w:hint="default" w:ascii="Symbol" w:hAnsi="Symbol"/>
      </w:rPr>
    </w:lvl>
    <w:lvl w:ilvl="4" w:tplc="08090003" w:tentative="1">
      <w:start w:val="1"/>
      <w:numFmt w:val="bullet"/>
      <w:lvlText w:val="o"/>
      <w:lvlJc w:val="left"/>
      <w:pPr>
        <w:ind w:left="3524" w:hanging="360"/>
      </w:pPr>
      <w:rPr>
        <w:rFonts w:hint="default" w:ascii="Courier New" w:hAnsi="Courier New" w:cs="Courier New"/>
      </w:rPr>
    </w:lvl>
    <w:lvl w:ilvl="5" w:tplc="08090005" w:tentative="1">
      <w:start w:val="1"/>
      <w:numFmt w:val="bullet"/>
      <w:lvlText w:val=""/>
      <w:lvlJc w:val="left"/>
      <w:pPr>
        <w:ind w:left="4244" w:hanging="360"/>
      </w:pPr>
      <w:rPr>
        <w:rFonts w:hint="default" w:ascii="Wingdings" w:hAnsi="Wingdings"/>
      </w:rPr>
    </w:lvl>
    <w:lvl w:ilvl="6" w:tplc="08090001" w:tentative="1">
      <w:start w:val="1"/>
      <w:numFmt w:val="bullet"/>
      <w:lvlText w:val=""/>
      <w:lvlJc w:val="left"/>
      <w:pPr>
        <w:ind w:left="4964" w:hanging="360"/>
      </w:pPr>
      <w:rPr>
        <w:rFonts w:hint="default" w:ascii="Symbol" w:hAnsi="Symbol"/>
      </w:rPr>
    </w:lvl>
    <w:lvl w:ilvl="7" w:tplc="08090003" w:tentative="1">
      <w:start w:val="1"/>
      <w:numFmt w:val="bullet"/>
      <w:lvlText w:val="o"/>
      <w:lvlJc w:val="left"/>
      <w:pPr>
        <w:ind w:left="5684" w:hanging="360"/>
      </w:pPr>
      <w:rPr>
        <w:rFonts w:hint="default" w:ascii="Courier New" w:hAnsi="Courier New" w:cs="Courier New"/>
      </w:rPr>
    </w:lvl>
    <w:lvl w:ilvl="8" w:tplc="08090005" w:tentative="1">
      <w:start w:val="1"/>
      <w:numFmt w:val="bullet"/>
      <w:lvlText w:val=""/>
      <w:lvlJc w:val="left"/>
      <w:pPr>
        <w:ind w:left="6404" w:hanging="360"/>
      </w:pPr>
      <w:rPr>
        <w:rFonts w:hint="default" w:ascii="Wingdings" w:hAnsi="Wingdings"/>
      </w:rPr>
    </w:lvl>
  </w:abstractNum>
  <w:abstractNum w:abstractNumId="30" w15:restartNumberingAfterBreak="0">
    <w:nsid w:val="5EF764E4"/>
    <w:multiLevelType w:val="hybridMultilevel"/>
    <w:tmpl w:val="A106D0C4"/>
    <w:lvl w:ilvl="0" w:tplc="9682672C">
      <w:start w:val="1"/>
      <w:numFmt w:val="bullet"/>
      <w:lvlText w:val=""/>
      <w:lvlJc w:val="left"/>
      <w:pPr>
        <w:ind w:left="720" w:hanging="360"/>
      </w:pPr>
      <w:rPr>
        <w:rFonts w:hint="default" w:ascii="Symbol" w:hAnsi="Symbol"/>
      </w:rPr>
    </w:lvl>
    <w:lvl w:ilvl="1" w:tplc="08090001">
      <w:start w:val="1"/>
      <w:numFmt w:val="bullet"/>
      <w:lvlText w:val=""/>
      <w:lvlJc w:val="left"/>
      <w:pPr>
        <w:ind w:left="1440" w:hanging="360"/>
      </w:pPr>
      <w:rPr>
        <w:rFonts w:hint="default" w:ascii="Symbol" w:hAnsi="Symbol"/>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60AD1063"/>
    <w:multiLevelType w:val="hybridMultilevel"/>
    <w:tmpl w:val="9698D80C"/>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2" w15:restartNumberingAfterBreak="0">
    <w:nsid w:val="6A9E6E22"/>
    <w:multiLevelType w:val="hybridMultilevel"/>
    <w:tmpl w:val="44CC91C2"/>
    <w:lvl w:ilvl="0" w:tplc="57B04CB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9D3D6F"/>
    <w:multiLevelType w:val="hybridMultilevel"/>
    <w:tmpl w:val="3656E450"/>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34" w15:restartNumberingAfterBreak="0">
    <w:nsid w:val="6F21276C"/>
    <w:multiLevelType w:val="hybridMultilevel"/>
    <w:tmpl w:val="26EECE8A"/>
    <w:lvl w:ilvl="0" w:tplc="08090001">
      <w:start w:val="1"/>
      <w:numFmt w:val="bullet"/>
      <w:lvlText w:val=""/>
      <w:lvlJc w:val="left"/>
      <w:pPr>
        <w:ind w:left="1208" w:hanging="360"/>
      </w:pPr>
      <w:rPr>
        <w:rFonts w:hint="default" w:ascii="Symbol" w:hAnsi="Symbol"/>
      </w:rPr>
    </w:lvl>
    <w:lvl w:ilvl="1" w:tplc="08090003" w:tentative="1">
      <w:start w:val="1"/>
      <w:numFmt w:val="bullet"/>
      <w:lvlText w:val="o"/>
      <w:lvlJc w:val="left"/>
      <w:pPr>
        <w:ind w:left="1928" w:hanging="360"/>
      </w:pPr>
      <w:rPr>
        <w:rFonts w:hint="default" w:ascii="Courier New" w:hAnsi="Courier New" w:cs="Courier New"/>
      </w:rPr>
    </w:lvl>
    <w:lvl w:ilvl="2" w:tplc="08090005" w:tentative="1">
      <w:start w:val="1"/>
      <w:numFmt w:val="bullet"/>
      <w:lvlText w:val=""/>
      <w:lvlJc w:val="left"/>
      <w:pPr>
        <w:ind w:left="2648" w:hanging="360"/>
      </w:pPr>
      <w:rPr>
        <w:rFonts w:hint="default" w:ascii="Wingdings" w:hAnsi="Wingdings"/>
      </w:rPr>
    </w:lvl>
    <w:lvl w:ilvl="3" w:tplc="08090001" w:tentative="1">
      <w:start w:val="1"/>
      <w:numFmt w:val="bullet"/>
      <w:lvlText w:val=""/>
      <w:lvlJc w:val="left"/>
      <w:pPr>
        <w:ind w:left="3368" w:hanging="360"/>
      </w:pPr>
      <w:rPr>
        <w:rFonts w:hint="default" w:ascii="Symbol" w:hAnsi="Symbol"/>
      </w:rPr>
    </w:lvl>
    <w:lvl w:ilvl="4" w:tplc="08090003" w:tentative="1">
      <w:start w:val="1"/>
      <w:numFmt w:val="bullet"/>
      <w:lvlText w:val="o"/>
      <w:lvlJc w:val="left"/>
      <w:pPr>
        <w:ind w:left="4088" w:hanging="360"/>
      </w:pPr>
      <w:rPr>
        <w:rFonts w:hint="default" w:ascii="Courier New" w:hAnsi="Courier New" w:cs="Courier New"/>
      </w:rPr>
    </w:lvl>
    <w:lvl w:ilvl="5" w:tplc="08090005" w:tentative="1">
      <w:start w:val="1"/>
      <w:numFmt w:val="bullet"/>
      <w:lvlText w:val=""/>
      <w:lvlJc w:val="left"/>
      <w:pPr>
        <w:ind w:left="4808" w:hanging="360"/>
      </w:pPr>
      <w:rPr>
        <w:rFonts w:hint="default" w:ascii="Wingdings" w:hAnsi="Wingdings"/>
      </w:rPr>
    </w:lvl>
    <w:lvl w:ilvl="6" w:tplc="08090001" w:tentative="1">
      <w:start w:val="1"/>
      <w:numFmt w:val="bullet"/>
      <w:lvlText w:val=""/>
      <w:lvlJc w:val="left"/>
      <w:pPr>
        <w:ind w:left="5528" w:hanging="360"/>
      </w:pPr>
      <w:rPr>
        <w:rFonts w:hint="default" w:ascii="Symbol" w:hAnsi="Symbol"/>
      </w:rPr>
    </w:lvl>
    <w:lvl w:ilvl="7" w:tplc="08090003" w:tentative="1">
      <w:start w:val="1"/>
      <w:numFmt w:val="bullet"/>
      <w:lvlText w:val="o"/>
      <w:lvlJc w:val="left"/>
      <w:pPr>
        <w:ind w:left="6248" w:hanging="360"/>
      </w:pPr>
      <w:rPr>
        <w:rFonts w:hint="default" w:ascii="Courier New" w:hAnsi="Courier New" w:cs="Courier New"/>
      </w:rPr>
    </w:lvl>
    <w:lvl w:ilvl="8" w:tplc="08090005" w:tentative="1">
      <w:start w:val="1"/>
      <w:numFmt w:val="bullet"/>
      <w:lvlText w:val=""/>
      <w:lvlJc w:val="left"/>
      <w:pPr>
        <w:ind w:left="6968" w:hanging="360"/>
      </w:pPr>
      <w:rPr>
        <w:rFonts w:hint="default" w:ascii="Wingdings" w:hAnsi="Wingdings"/>
      </w:rPr>
    </w:lvl>
  </w:abstractNum>
  <w:abstractNum w:abstractNumId="35" w15:restartNumberingAfterBreak="0">
    <w:nsid w:val="6FF5695A"/>
    <w:multiLevelType w:val="hybridMultilevel"/>
    <w:tmpl w:val="C77A4A74"/>
    <w:lvl w:ilvl="0" w:tplc="08090001">
      <w:start w:val="1"/>
      <w:numFmt w:val="bullet"/>
      <w:lvlText w:val=""/>
      <w:lvlJc w:val="left"/>
      <w:pPr>
        <w:tabs>
          <w:tab w:val="num" w:pos="720"/>
        </w:tabs>
        <w:ind w:left="720" w:hanging="360"/>
      </w:pPr>
      <w:rPr>
        <w:rFonts w:hint="default" w:ascii="Symbol" w:hAnsi="Symbol"/>
      </w:rPr>
    </w:lvl>
    <w:lvl w:ilvl="1" w:tplc="4058E8EE">
      <w:start w:val="1"/>
      <w:numFmt w:val="bullet"/>
      <w:lvlText w:val="•"/>
      <w:lvlJc w:val="left"/>
      <w:pPr>
        <w:tabs>
          <w:tab w:val="num" w:pos="1440"/>
        </w:tabs>
        <w:ind w:left="1440" w:hanging="360"/>
      </w:pPr>
      <w:rPr>
        <w:rFonts w:hint="default" w:ascii="Arial" w:hAnsi="Arial"/>
      </w:rPr>
    </w:lvl>
    <w:lvl w:ilvl="2" w:tplc="A8C2A9A6" w:tentative="1">
      <w:start w:val="1"/>
      <w:numFmt w:val="bullet"/>
      <w:lvlText w:val="•"/>
      <w:lvlJc w:val="left"/>
      <w:pPr>
        <w:tabs>
          <w:tab w:val="num" w:pos="2160"/>
        </w:tabs>
        <w:ind w:left="2160" w:hanging="360"/>
      </w:pPr>
      <w:rPr>
        <w:rFonts w:hint="default" w:ascii="Arial" w:hAnsi="Arial"/>
      </w:rPr>
    </w:lvl>
    <w:lvl w:ilvl="3" w:tplc="BEBA6A5E" w:tentative="1">
      <w:start w:val="1"/>
      <w:numFmt w:val="bullet"/>
      <w:lvlText w:val="•"/>
      <w:lvlJc w:val="left"/>
      <w:pPr>
        <w:tabs>
          <w:tab w:val="num" w:pos="2880"/>
        </w:tabs>
        <w:ind w:left="2880" w:hanging="360"/>
      </w:pPr>
      <w:rPr>
        <w:rFonts w:hint="default" w:ascii="Arial" w:hAnsi="Arial"/>
      </w:rPr>
    </w:lvl>
    <w:lvl w:ilvl="4" w:tplc="F9A84642" w:tentative="1">
      <w:start w:val="1"/>
      <w:numFmt w:val="bullet"/>
      <w:lvlText w:val="•"/>
      <w:lvlJc w:val="left"/>
      <w:pPr>
        <w:tabs>
          <w:tab w:val="num" w:pos="3600"/>
        </w:tabs>
        <w:ind w:left="3600" w:hanging="360"/>
      </w:pPr>
      <w:rPr>
        <w:rFonts w:hint="default" w:ascii="Arial" w:hAnsi="Arial"/>
      </w:rPr>
    </w:lvl>
    <w:lvl w:ilvl="5" w:tplc="CBA03926" w:tentative="1">
      <w:start w:val="1"/>
      <w:numFmt w:val="bullet"/>
      <w:lvlText w:val="•"/>
      <w:lvlJc w:val="left"/>
      <w:pPr>
        <w:tabs>
          <w:tab w:val="num" w:pos="4320"/>
        </w:tabs>
        <w:ind w:left="4320" w:hanging="360"/>
      </w:pPr>
      <w:rPr>
        <w:rFonts w:hint="default" w:ascii="Arial" w:hAnsi="Arial"/>
      </w:rPr>
    </w:lvl>
    <w:lvl w:ilvl="6" w:tplc="E9306514" w:tentative="1">
      <w:start w:val="1"/>
      <w:numFmt w:val="bullet"/>
      <w:lvlText w:val="•"/>
      <w:lvlJc w:val="left"/>
      <w:pPr>
        <w:tabs>
          <w:tab w:val="num" w:pos="5040"/>
        </w:tabs>
        <w:ind w:left="5040" w:hanging="360"/>
      </w:pPr>
      <w:rPr>
        <w:rFonts w:hint="default" w:ascii="Arial" w:hAnsi="Arial"/>
      </w:rPr>
    </w:lvl>
    <w:lvl w:ilvl="7" w:tplc="201EA078" w:tentative="1">
      <w:start w:val="1"/>
      <w:numFmt w:val="bullet"/>
      <w:lvlText w:val="•"/>
      <w:lvlJc w:val="left"/>
      <w:pPr>
        <w:tabs>
          <w:tab w:val="num" w:pos="5760"/>
        </w:tabs>
        <w:ind w:left="5760" w:hanging="360"/>
      </w:pPr>
      <w:rPr>
        <w:rFonts w:hint="default" w:ascii="Arial" w:hAnsi="Arial"/>
      </w:rPr>
    </w:lvl>
    <w:lvl w:ilvl="8" w:tplc="937ED68C" w:tentative="1">
      <w:start w:val="1"/>
      <w:numFmt w:val="bullet"/>
      <w:lvlText w:val="•"/>
      <w:lvlJc w:val="left"/>
      <w:pPr>
        <w:tabs>
          <w:tab w:val="num" w:pos="6480"/>
        </w:tabs>
        <w:ind w:left="6480" w:hanging="360"/>
      </w:pPr>
      <w:rPr>
        <w:rFonts w:hint="default" w:ascii="Arial" w:hAnsi="Arial"/>
      </w:rPr>
    </w:lvl>
  </w:abstractNum>
  <w:abstractNum w:abstractNumId="36" w15:restartNumberingAfterBreak="0">
    <w:nsid w:val="75547446"/>
    <w:multiLevelType w:val="hybridMultilevel"/>
    <w:tmpl w:val="EA5C8F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646260C"/>
    <w:multiLevelType w:val="hybridMultilevel"/>
    <w:tmpl w:val="7CD437FE"/>
    <w:lvl w:ilvl="0" w:tplc="96A82D4A">
      <w:start w:val="1"/>
      <w:numFmt w:val="bullet"/>
      <w:pStyle w:val="ListParagraph"/>
      <w:lvlText w:val=""/>
      <w:lvlJc w:val="left"/>
      <w:pPr>
        <w:ind w:left="1287" w:hanging="360"/>
      </w:pPr>
      <w:rPr>
        <w:rFonts w:hint="default" w:ascii="Symbol" w:hAnsi="Symbol"/>
      </w:rPr>
    </w:lvl>
    <w:lvl w:ilvl="1" w:tplc="08090003" w:tentative="1">
      <w:start w:val="1"/>
      <w:numFmt w:val="bullet"/>
      <w:lvlText w:val="o"/>
      <w:lvlJc w:val="left"/>
      <w:pPr>
        <w:ind w:left="2007" w:hanging="360"/>
      </w:pPr>
      <w:rPr>
        <w:rFonts w:hint="default" w:ascii="Courier New" w:hAnsi="Courier New" w:cs="Courier New"/>
      </w:rPr>
    </w:lvl>
    <w:lvl w:ilvl="2" w:tplc="08090005" w:tentative="1">
      <w:start w:val="1"/>
      <w:numFmt w:val="bullet"/>
      <w:lvlText w:val=""/>
      <w:lvlJc w:val="left"/>
      <w:pPr>
        <w:ind w:left="2727" w:hanging="360"/>
      </w:pPr>
      <w:rPr>
        <w:rFonts w:hint="default" w:ascii="Wingdings" w:hAnsi="Wingdings"/>
      </w:rPr>
    </w:lvl>
    <w:lvl w:ilvl="3" w:tplc="08090001" w:tentative="1">
      <w:start w:val="1"/>
      <w:numFmt w:val="bullet"/>
      <w:lvlText w:val=""/>
      <w:lvlJc w:val="left"/>
      <w:pPr>
        <w:ind w:left="3447" w:hanging="360"/>
      </w:pPr>
      <w:rPr>
        <w:rFonts w:hint="default" w:ascii="Symbol" w:hAnsi="Symbol"/>
      </w:rPr>
    </w:lvl>
    <w:lvl w:ilvl="4" w:tplc="08090003" w:tentative="1">
      <w:start w:val="1"/>
      <w:numFmt w:val="bullet"/>
      <w:lvlText w:val="o"/>
      <w:lvlJc w:val="left"/>
      <w:pPr>
        <w:ind w:left="4167" w:hanging="360"/>
      </w:pPr>
      <w:rPr>
        <w:rFonts w:hint="default" w:ascii="Courier New" w:hAnsi="Courier New" w:cs="Courier New"/>
      </w:rPr>
    </w:lvl>
    <w:lvl w:ilvl="5" w:tplc="08090005" w:tentative="1">
      <w:start w:val="1"/>
      <w:numFmt w:val="bullet"/>
      <w:lvlText w:val=""/>
      <w:lvlJc w:val="left"/>
      <w:pPr>
        <w:ind w:left="4887" w:hanging="360"/>
      </w:pPr>
      <w:rPr>
        <w:rFonts w:hint="default" w:ascii="Wingdings" w:hAnsi="Wingdings"/>
      </w:rPr>
    </w:lvl>
    <w:lvl w:ilvl="6" w:tplc="08090001" w:tentative="1">
      <w:start w:val="1"/>
      <w:numFmt w:val="bullet"/>
      <w:lvlText w:val=""/>
      <w:lvlJc w:val="left"/>
      <w:pPr>
        <w:ind w:left="5607" w:hanging="360"/>
      </w:pPr>
      <w:rPr>
        <w:rFonts w:hint="default" w:ascii="Symbol" w:hAnsi="Symbol"/>
      </w:rPr>
    </w:lvl>
    <w:lvl w:ilvl="7" w:tplc="08090003" w:tentative="1">
      <w:start w:val="1"/>
      <w:numFmt w:val="bullet"/>
      <w:lvlText w:val="o"/>
      <w:lvlJc w:val="left"/>
      <w:pPr>
        <w:ind w:left="6327" w:hanging="360"/>
      </w:pPr>
      <w:rPr>
        <w:rFonts w:hint="default" w:ascii="Courier New" w:hAnsi="Courier New" w:cs="Courier New"/>
      </w:rPr>
    </w:lvl>
    <w:lvl w:ilvl="8" w:tplc="08090005" w:tentative="1">
      <w:start w:val="1"/>
      <w:numFmt w:val="bullet"/>
      <w:lvlText w:val=""/>
      <w:lvlJc w:val="left"/>
      <w:pPr>
        <w:ind w:left="7047" w:hanging="360"/>
      </w:pPr>
      <w:rPr>
        <w:rFonts w:hint="default" w:ascii="Wingdings" w:hAnsi="Wingdings"/>
      </w:rPr>
    </w:lvl>
  </w:abstractNum>
  <w:abstractNum w:abstractNumId="38" w15:restartNumberingAfterBreak="0">
    <w:nsid w:val="76A60157"/>
    <w:multiLevelType w:val="hybridMultilevel"/>
    <w:tmpl w:val="46B6284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9" w15:restartNumberingAfterBreak="0">
    <w:nsid w:val="78180E76"/>
    <w:multiLevelType w:val="hybridMultilevel"/>
    <w:tmpl w:val="ED8CB1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DFD1BE2"/>
    <w:multiLevelType w:val="hybridMultilevel"/>
    <w:tmpl w:val="CED689AA"/>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1" w15:restartNumberingAfterBreak="0">
    <w:nsid w:val="7E247B28"/>
    <w:multiLevelType w:val="hybridMultilevel"/>
    <w:tmpl w:val="26FE39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11"/>
  </w:num>
  <w:num w:numId="3">
    <w:abstractNumId w:val="15"/>
  </w:num>
  <w:num w:numId="4">
    <w:abstractNumId w:val="24"/>
  </w:num>
  <w:num w:numId="5">
    <w:abstractNumId w:val="6"/>
  </w:num>
  <w:num w:numId="6">
    <w:abstractNumId w:val="30"/>
  </w:num>
  <w:num w:numId="7">
    <w:abstractNumId w:val="31"/>
  </w:num>
  <w:num w:numId="8">
    <w:abstractNumId w:val="22"/>
  </w:num>
  <w:num w:numId="9">
    <w:abstractNumId w:val="5"/>
  </w:num>
  <w:num w:numId="10">
    <w:abstractNumId w:val="25"/>
  </w:num>
  <w:num w:numId="11">
    <w:abstractNumId w:val="40"/>
  </w:num>
  <w:num w:numId="12">
    <w:abstractNumId w:val="10"/>
  </w:num>
  <w:num w:numId="13">
    <w:abstractNumId w:val="1"/>
  </w:num>
  <w:num w:numId="14">
    <w:abstractNumId w:val="21"/>
  </w:num>
  <w:num w:numId="15">
    <w:abstractNumId w:val="27"/>
  </w:num>
  <w:num w:numId="16">
    <w:abstractNumId w:val="26"/>
  </w:num>
  <w:num w:numId="17">
    <w:abstractNumId w:val="23"/>
  </w:num>
  <w:num w:numId="18">
    <w:abstractNumId w:val="2"/>
  </w:num>
  <w:num w:numId="19">
    <w:abstractNumId w:val="33"/>
  </w:num>
  <w:num w:numId="20">
    <w:abstractNumId w:val="35"/>
  </w:num>
  <w:num w:numId="21">
    <w:abstractNumId w:val="38"/>
  </w:num>
  <w:num w:numId="22">
    <w:abstractNumId w:val="13"/>
  </w:num>
  <w:num w:numId="23">
    <w:abstractNumId w:val="18"/>
  </w:num>
  <w:num w:numId="24">
    <w:abstractNumId w:val="7"/>
  </w:num>
  <w:num w:numId="25">
    <w:abstractNumId w:val="14"/>
  </w:num>
  <w:num w:numId="26">
    <w:abstractNumId w:val="4"/>
  </w:num>
  <w:num w:numId="27">
    <w:abstractNumId w:val="17"/>
  </w:num>
  <w:num w:numId="28">
    <w:abstractNumId w:val="29"/>
  </w:num>
  <w:num w:numId="29">
    <w:abstractNumId w:val="20"/>
  </w:num>
  <w:num w:numId="30">
    <w:abstractNumId w:val="8"/>
  </w:num>
  <w:num w:numId="31">
    <w:abstractNumId w:val="28"/>
  </w:num>
  <w:num w:numId="32">
    <w:abstractNumId w:val="36"/>
  </w:num>
  <w:num w:numId="33">
    <w:abstractNumId w:val="34"/>
  </w:num>
  <w:num w:numId="34">
    <w:abstractNumId w:val="32"/>
  </w:num>
  <w:num w:numId="35">
    <w:abstractNumId w:val="39"/>
  </w:num>
  <w:num w:numId="36">
    <w:abstractNumId w:val="3"/>
  </w:num>
  <w:num w:numId="37">
    <w:abstractNumId w:val="9"/>
  </w:num>
  <w:num w:numId="38">
    <w:abstractNumId w:val="41"/>
  </w:num>
  <w:num w:numId="39">
    <w:abstractNumId w:val="19"/>
  </w:num>
  <w:num w:numId="40">
    <w:abstractNumId w:val="16"/>
  </w:num>
  <w:num w:numId="41">
    <w:abstractNumId w:val="12"/>
  </w:num>
  <w:num w:numId="42">
    <w:abstractNumId w:val="37"/>
  </w:num>
  <w:numIdMacAtCleanup w:val="37"/>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19E6"/>
    <w:rsid w:val="0000200C"/>
    <w:rsid w:val="00004361"/>
    <w:rsid w:val="000054A7"/>
    <w:rsid w:val="00006822"/>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482A"/>
    <w:rsid w:val="000366F3"/>
    <w:rsid w:val="0003696A"/>
    <w:rsid w:val="00037930"/>
    <w:rsid w:val="000421BE"/>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60057"/>
    <w:rsid w:val="0006084C"/>
    <w:rsid w:val="00062865"/>
    <w:rsid w:val="00062D02"/>
    <w:rsid w:val="000639AA"/>
    <w:rsid w:val="000644F3"/>
    <w:rsid w:val="00064F02"/>
    <w:rsid w:val="00065404"/>
    <w:rsid w:val="00065F79"/>
    <w:rsid w:val="00066165"/>
    <w:rsid w:val="00067E9C"/>
    <w:rsid w:val="000714AA"/>
    <w:rsid w:val="00074CB8"/>
    <w:rsid w:val="00074E90"/>
    <w:rsid w:val="00076C89"/>
    <w:rsid w:val="00077FA7"/>
    <w:rsid w:val="00080C6D"/>
    <w:rsid w:val="00082282"/>
    <w:rsid w:val="00083685"/>
    <w:rsid w:val="0008410A"/>
    <w:rsid w:val="000865BB"/>
    <w:rsid w:val="00086DB7"/>
    <w:rsid w:val="00091940"/>
    <w:rsid w:val="00096B5F"/>
    <w:rsid w:val="000974F6"/>
    <w:rsid w:val="000A16E8"/>
    <w:rsid w:val="000A1CCF"/>
    <w:rsid w:val="000A1DDF"/>
    <w:rsid w:val="000A2433"/>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916"/>
    <w:rsid w:val="000C2E0B"/>
    <w:rsid w:val="000C5C63"/>
    <w:rsid w:val="000C61A3"/>
    <w:rsid w:val="000C747F"/>
    <w:rsid w:val="000D13D3"/>
    <w:rsid w:val="000D15EC"/>
    <w:rsid w:val="000D1EB0"/>
    <w:rsid w:val="000D1F12"/>
    <w:rsid w:val="000D20CD"/>
    <w:rsid w:val="000D2F14"/>
    <w:rsid w:val="000D48F8"/>
    <w:rsid w:val="000D7431"/>
    <w:rsid w:val="000D7800"/>
    <w:rsid w:val="000D7860"/>
    <w:rsid w:val="000D7B03"/>
    <w:rsid w:val="000E0332"/>
    <w:rsid w:val="000E07C3"/>
    <w:rsid w:val="000E08FB"/>
    <w:rsid w:val="000E77BA"/>
    <w:rsid w:val="000E7C1F"/>
    <w:rsid w:val="000F032F"/>
    <w:rsid w:val="000F04FF"/>
    <w:rsid w:val="000F13AF"/>
    <w:rsid w:val="000F197A"/>
    <w:rsid w:val="000F3BC9"/>
    <w:rsid w:val="000F4289"/>
    <w:rsid w:val="000F463F"/>
    <w:rsid w:val="000F7575"/>
    <w:rsid w:val="000F770B"/>
    <w:rsid w:val="000F79F6"/>
    <w:rsid w:val="000F7A31"/>
    <w:rsid w:val="001001AA"/>
    <w:rsid w:val="0010061C"/>
    <w:rsid w:val="00100674"/>
    <w:rsid w:val="00100FBD"/>
    <w:rsid w:val="00101111"/>
    <w:rsid w:val="001025D5"/>
    <w:rsid w:val="0010285C"/>
    <w:rsid w:val="00102A5D"/>
    <w:rsid w:val="001079BE"/>
    <w:rsid w:val="001079E9"/>
    <w:rsid w:val="00110454"/>
    <w:rsid w:val="00110481"/>
    <w:rsid w:val="00111A41"/>
    <w:rsid w:val="00111EBA"/>
    <w:rsid w:val="00112FF0"/>
    <w:rsid w:val="001132E0"/>
    <w:rsid w:val="00113E90"/>
    <w:rsid w:val="00117952"/>
    <w:rsid w:val="00117ADF"/>
    <w:rsid w:val="001238A9"/>
    <w:rsid w:val="00124F20"/>
    <w:rsid w:val="0013072E"/>
    <w:rsid w:val="0013208E"/>
    <w:rsid w:val="001327AC"/>
    <w:rsid w:val="00132E50"/>
    <w:rsid w:val="0013425E"/>
    <w:rsid w:val="0013447F"/>
    <w:rsid w:val="00136AF3"/>
    <w:rsid w:val="001373A3"/>
    <w:rsid w:val="001378A3"/>
    <w:rsid w:val="001414CC"/>
    <w:rsid w:val="0014176C"/>
    <w:rsid w:val="00142720"/>
    <w:rsid w:val="00143130"/>
    <w:rsid w:val="00143225"/>
    <w:rsid w:val="00143D07"/>
    <w:rsid w:val="001442BA"/>
    <w:rsid w:val="00144D83"/>
    <w:rsid w:val="00146302"/>
    <w:rsid w:val="00146EDB"/>
    <w:rsid w:val="00151D2E"/>
    <w:rsid w:val="00154AA6"/>
    <w:rsid w:val="0015590B"/>
    <w:rsid w:val="00155972"/>
    <w:rsid w:val="001569EE"/>
    <w:rsid w:val="00157343"/>
    <w:rsid w:val="00157CB7"/>
    <w:rsid w:val="00160799"/>
    <w:rsid w:val="00164938"/>
    <w:rsid w:val="0017066E"/>
    <w:rsid w:val="00170916"/>
    <w:rsid w:val="00170D7D"/>
    <w:rsid w:val="00171125"/>
    <w:rsid w:val="00172A62"/>
    <w:rsid w:val="001752C1"/>
    <w:rsid w:val="001758AF"/>
    <w:rsid w:val="00180D23"/>
    <w:rsid w:val="00181673"/>
    <w:rsid w:val="00181EE1"/>
    <w:rsid w:val="00183C6F"/>
    <w:rsid w:val="001845DB"/>
    <w:rsid w:val="0018666A"/>
    <w:rsid w:val="00191264"/>
    <w:rsid w:val="001926A4"/>
    <w:rsid w:val="001929EC"/>
    <w:rsid w:val="00192C4E"/>
    <w:rsid w:val="001934E4"/>
    <w:rsid w:val="00193C70"/>
    <w:rsid w:val="00194EEB"/>
    <w:rsid w:val="001959A1"/>
    <w:rsid w:val="00195E52"/>
    <w:rsid w:val="00196C93"/>
    <w:rsid w:val="001A0C38"/>
    <w:rsid w:val="001A1065"/>
    <w:rsid w:val="001A127C"/>
    <w:rsid w:val="001A25A9"/>
    <w:rsid w:val="001A2AA1"/>
    <w:rsid w:val="001A2B4B"/>
    <w:rsid w:val="001A5B8F"/>
    <w:rsid w:val="001A5E8D"/>
    <w:rsid w:val="001A66E0"/>
    <w:rsid w:val="001A6F8F"/>
    <w:rsid w:val="001A7577"/>
    <w:rsid w:val="001A7ADB"/>
    <w:rsid w:val="001A7D85"/>
    <w:rsid w:val="001B08D3"/>
    <w:rsid w:val="001B2422"/>
    <w:rsid w:val="001B4144"/>
    <w:rsid w:val="001B53E8"/>
    <w:rsid w:val="001B5C94"/>
    <w:rsid w:val="001B613C"/>
    <w:rsid w:val="001B69BC"/>
    <w:rsid w:val="001B6C3D"/>
    <w:rsid w:val="001C1500"/>
    <w:rsid w:val="001C5601"/>
    <w:rsid w:val="001C58F5"/>
    <w:rsid w:val="001C66F1"/>
    <w:rsid w:val="001C7625"/>
    <w:rsid w:val="001C76B9"/>
    <w:rsid w:val="001D04FC"/>
    <w:rsid w:val="001D0EF2"/>
    <w:rsid w:val="001D1C14"/>
    <w:rsid w:val="001D2B54"/>
    <w:rsid w:val="001D2BC7"/>
    <w:rsid w:val="001D2DBF"/>
    <w:rsid w:val="001D3B47"/>
    <w:rsid w:val="001D49BC"/>
    <w:rsid w:val="001D4CE5"/>
    <w:rsid w:val="001D5203"/>
    <w:rsid w:val="001D5474"/>
    <w:rsid w:val="001D5824"/>
    <w:rsid w:val="001D6885"/>
    <w:rsid w:val="001E0ABB"/>
    <w:rsid w:val="001E0ABE"/>
    <w:rsid w:val="001E2434"/>
    <w:rsid w:val="001E2C2D"/>
    <w:rsid w:val="001E35CD"/>
    <w:rsid w:val="001E3AB1"/>
    <w:rsid w:val="001E42C1"/>
    <w:rsid w:val="001E4B7F"/>
    <w:rsid w:val="001E63ED"/>
    <w:rsid w:val="001E64F5"/>
    <w:rsid w:val="001E7122"/>
    <w:rsid w:val="001E73DC"/>
    <w:rsid w:val="001E7B66"/>
    <w:rsid w:val="001F2ACA"/>
    <w:rsid w:val="001F3684"/>
    <w:rsid w:val="001F40F3"/>
    <w:rsid w:val="001F70FB"/>
    <w:rsid w:val="00200556"/>
    <w:rsid w:val="00202BC6"/>
    <w:rsid w:val="0020428C"/>
    <w:rsid w:val="00205D3B"/>
    <w:rsid w:val="00207394"/>
    <w:rsid w:val="002078D1"/>
    <w:rsid w:val="00210B1D"/>
    <w:rsid w:val="002114DB"/>
    <w:rsid w:val="002135F4"/>
    <w:rsid w:val="0021440F"/>
    <w:rsid w:val="00215A41"/>
    <w:rsid w:val="00216C36"/>
    <w:rsid w:val="002206C0"/>
    <w:rsid w:val="00221755"/>
    <w:rsid w:val="002255ED"/>
    <w:rsid w:val="002259FC"/>
    <w:rsid w:val="00225E03"/>
    <w:rsid w:val="00226BD6"/>
    <w:rsid w:val="00226BFA"/>
    <w:rsid w:val="0022714E"/>
    <w:rsid w:val="00227CA1"/>
    <w:rsid w:val="00227FB3"/>
    <w:rsid w:val="00230C02"/>
    <w:rsid w:val="0023253F"/>
    <w:rsid w:val="00232D2D"/>
    <w:rsid w:val="002338EF"/>
    <w:rsid w:val="00234113"/>
    <w:rsid w:val="00235C4C"/>
    <w:rsid w:val="00235E03"/>
    <w:rsid w:val="00236D5E"/>
    <w:rsid w:val="00237953"/>
    <w:rsid w:val="00240A93"/>
    <w:rsid w:val="00247C7D"/>
    <w:rsid w:val="00252765"/>
    <w:rsid w:val="0025277E"/>
    <w:rsid w:val="00253A02"/>
    <w:rsid w:val="002546EB"/>
    <w:rsid w:val="00257D68"/>
    <w:rsid w:val="0026063D"/>
    <w:rsid w:val="00261FCB"/>
    <w:rsid w:val="0026228D"/>
    <w:rsid w:val="00262477"/>
    <w:rsid w:val="00262ED7"/>
    <w:rsid w:val="00263591"/>
    <w:rsid w:val="00264448"/>
    <w:rsid w:val="00265889"/>
    <w:rsid w:val="00267700"/>
    <w:rsid w:val="00270398"/>
    <w:rsid w:val="00270610"/>
    <w:rsid w:val="002709A4"/>
    <w:rsid w:val="0027369F"/>
    <w:rsid w:val="002739B7"/>
    <w:rsid w:val="00274EBF"/>
    <w:rsid w:val="002750CF"/>
    <w:rsid w:val="00275E88"/>
    <w:rsid w:val="00275FFB"/>
    <w:rsid w:val="002768A8"/>
    <w:rsid w:val="00280DAF"/>
    <w:rsid w:val="002817F2"/>
    <w:rsid w:val="00281C53"/>
    <w:rsid w:val="0028237D"/>
    <w:rsid w:val="002835BC"/>
    <w:rsid w:val="00283F18"/>
    <w:rsid w:val="0028589B"/>
    <w:rsid w:val="00285CC9"/>
    <w:rsid w:val="0029029C"/>
    <w:rsid w:val="00291B65"/>
    <w:rsid w:val="00291D1F"/>
    <w:rsid w:val="00293781"/>
    <w:rsid w:val="00295277"/>
    <w:rsid w:val="002952A0"/>
    <w:rsid w:val="002953A6"/>
    <w:rsid w:val="00295546"/>
    <w:rsid w:val="00295DF1"/>
    <w:rsid w:val="00296F3D"/>
    <w:rsid w:val="0029731C"/>
    <w:rsid w:val="00297CE7"/>
    <w:rsid w:val="002A037A"/>
    <w:rsid w:val="002A1641"/>
    <w:rsid w:val="002A1DC9"/>
    <w:rsid w:val="002A1FDC"/>
    <w:rsid w:val="002A3176"/>
    <w:rsid w:val="002A4083"/>
    <w:rsid w:val="002A488A"/>
    <w:rsid w:val="002A4F2A"/>
    <w:rsid w:val="002A5768"/>
    <w:rsid w:val="002B0B74"/>
    <w:rsid w:val="002B3C76"/>
    <w:rsid w:val="002B4B53"/>
    <w:rsid w:val="002B69B8"/>
    <w:rsid w:val="002B6E0D"/>
    <w:rsid w:val="002B7374"/>
    <w:rsid w:val="002C0C0F"/>
    <w:rsid w:val="002C2EF7"/>
    <w:rsid w:val="002C4E15"/>
    <w:rsid w:val="002C5C39"/>
    <w:rsid w:val="002C619D"/>
    <w:rsid w:val="002D0E2F"/>
    <w:rsid w:val="002D1270"/>
    <w:rsid w:val="002D24C0"/>
    <w:rsid w:val="002D28E9"/>
    <w:rsid w:val="002D31A1"/>
    <w:rsid w:val="002D3E0D"/>
    <w:rsid w:val="002D4703"/>
    <w:rsid w:val="002D68EC"/>
    <w:rsid w:val="002E0DD3"/>
    <w:rsid w:val="002E185D"/>
    <w:rsid w:val="002E1B9F"/>
    <w:rsid w:val="002E1ED8"/>
    <w:rsid w:val="002E29F2"/>
    <w:rsid w:val="002E3B89"/>
    <w:rsid w:val="002E42A6"/>
    <w:rsid w:val="002E4A84"/>
    <w:rsid w:val="002E5B1D"/>
    <w:rsid w:val="002E6044"/>
    <w:rsid w:val="002E6CDC"/>
    <w:rsid w:val="002E6EB6"/>
    <w:rsid w:val="002E6FE6"/>
    <w:rsid w:val="002E725B"/>
    <w:rsid w:val="002F2EA2"/>
    <w:rsid w:val="002F52F7"/>
    <w:rsid w:val="002F5985"/>
    <w:rsid w:val="002F6A11"/>
    <w:rsid w:val="00300B0E"/>
    <w:rsid w:val="00300EF3"/>
    <w:rsid w:val="00301AE1"/>
    <w:rsid w:val="00305391"/>
    <w:rsid w:val="003063C9"/>
    <w:rsid w:val="00306861"/>
    <w:rsid w:val="003108E4"/>
    <w:rsid w:val="00312603"/>
    <w:rsid w:val="00313858"/>
    <w:rsid w:val="00313C65"/>
    <w:rsid w:val="00314261"/>
    <w:rsid w:val="00315BA4"/>
    <w:rsid w:val="00315CFC"/>
    <w:rsid w:val="00316DD8"/>
    <w:rsid w:val="00317937"/>
    <w:rsid w:val="003179A8"/>
    <w:rsid w:val="00317F80"/>
    <w:rsid w:val="0032045D"/>
    <w:rsid w:val="003205C6"/>
    <w:rsid w:val="00321304"/>
    <w:rsid w:val="003218E1"/>
    <w:rsid w:val="00323D8B"/>
    <w:rsid w:val="00323EB3"/>
    <w:rsid w:val="003240DC"/>
    <w:rsid w:val="00325838"/>
    <w:rsid w:val="003259B2"/>
    <w:rsid w:val="003261EC"/>
    <w:rsid w:val="00326291"/>
    <w:rsid w:val="0033135B"/>
    <w:rsid w:val="003313C7"/>
    <w:rsid w:val="00333136"/>
    <w:rsid w:val="00333550"/>
    <w:rsid w:val="00334829"/>
    <w:rsid w:val="0033505C"/>
    <w:rsid w:val="00335745"/>
    <w:rsid w:val="00337B28"/>
    <w:rsid w:val="0034143C"/>
    <w:rsid w:val="0034244D"/>
    <w:rsid w:val="00342FA0"/>
    <w:rsid w:val="00344668"/>
    <w:rsid w:val="003450A2"/>
    <w:rsid w:val="003472D8"/>
    <w:rsid w:val="00347368"/>
    <w:rsid w:val="00351BBC"/>
    <w:rsid w:val="003526A9"/>
    <w:rsid w:val="00352A8E"/>
    <w:rsid w:val="00353087"/>
    <w:rsid w:val="00353C56"/>
    <w:rsid w:val="00354CA6"/>
    <w:rsid w:val="00357F19"/>
    <w:rsid w:val="00361CA5"/>
    <w:rsid w:val="00361DE5"/>
    <w:rsid w:val="003630E7"/>
    <w:rsid w:val="00366A8D"/>
    <w:rsid w:val="0036730C"/>
    <w:rsid w:val="003704A0"/>
    <w:rsid w:val="00370565"/>
    <w:rsid w:val="00370BE5"/>
    <w:rsid w:val="003724C8"/>
    <w:rsid w:val="0037286D"/>
    <w:rsid w:val="00372D33"/>
    <w:rsid w:val="00373BB6"/>
    <w:rsid w:val="00374BBC"/>
    <w:rsid w:val="00374CEC"/>
    <w:rsid w:val="00375425"/>
    <w:rsid w:val="00377DAA"/>
    <w:rsid w:val="00380F18"/>
    <w:rsid w:val="00381054"/>
    <w:rsid w:val="0038156B"/>
    <w:rsid w:val="00381701"/>
    <w:rsid w:val="0038262F"/>
    <w:rsid w:val="003846BA"/>
    <w:rsid w:val="00385701"/>
    <w:rsid w:val="003879BD"/>
    <w:rsid w:val="00387DD6"/>
    <w:rsid w:val="00390B0F"/>
    <w:rsid w:val="003925DE"/>
    <w:rsid w:val="0039298C"/>
    <w:rsid w:val="00393266"/>
    <w:rsid w:val="00394F03"/>
    <w:rsid w:val="003965C5"/>
    <w:rsid w:val="00396A5E"/>
    <w:rsid w:val="00396B4A"/>
    <w:rsid w:val="003A09EF"/>
    <w:rsid w:val="003A0D95"/>
    <w:rsid w:val="003A1339"/>
    <w:rsid w:val="003A14B3"/>
    <w:rsid w:val="003A1AA8"/>
    <w:rsid w:val="003A1AB9"/>
    <w:rsid w:val="003A262B"/>
    <w:rsid w:val="003A288A"/>
    <w:rsid w:val="003A3505"/>
    <w:rsid w:val="003A4003"/>
    <w:rsid w:val="003A74AB"/>
    <w:rsid w:val="003B20BA"/>
    <w:rsid w:val="003B3C08"/>
    <w:rsid w:val="003B54BB"/>
    <w:rsid w:val="003B5FA8"/>
    <w:rsid w:val="003C0246"/>
    <w:rsid w:val="003C3078"/>
    <w:rsid w:val="003C4B27"/>
    <w:rsid w:val="003C4F19"/>
    <w:rsid w:val="003C63E0"/>
    <w:rsid w:val="003C6D11"/>
    <w:rsid w:val="003C752E"/>
    <w:rsid w:val="003D2698"/>
    <w:rsid w:val="003D297B"/>
    <w:rsid w:val="003D384B"/>
    <w:rsid w:val="003D63DD"/>
    <w:rsid w:val="003D671A"/>
    <w:rsid w:val="003D6951"/>
    <w:rsid w:val="003D74EF"/>
    <w:rsid w:val="003D76F8"/>
    <w:rsid w:val="003E14A9"/>
    <w:rsid w:val="003E1990"/>
    <w:rsid w:val="003E22C6"/>
    <w:rsid w:val="003E2E88"/>
    <w:rsid w:val="003E305D"/>
    <w:rsid w:val="003E3EDA"/>
    <w:rsid w:val="003E5861"/>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71E"/>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10970"/>
    <w:rsid w:val="00410D96"/>
    <w:rsid w:val="00410DBD"/>
    <w:rsid w:val="00412521"/>
    <w:rsid w:val="00412612"/>
    <w:rsid w:val="004128AA"/>
    <w:rsid w:val="004137DB"/>
    <w:rsid w:val="0041442E"/>
    <w:rsid w:val="0041593E"/>
    <w:rsid w:val="0041765D"/>
    <w:rsid w:val="00420058"/>
    <w:rsid w:val="00420356"/>
    <w:rsid w:val="00420F34"/>
    <w:rsid w:val="00422842"/>
    <w:rsid w:val="0042332F"/>
    <w:rsid w:val="00425646"/>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53B"/>
    <w:rsid w:val="004367AA"/>
    <w:rsid w:val="0043712E"/>
    <w:rsid w:val="00437F44"/>
    <w:rsid w:val="004404B2"/>
    <w:rsid w:val="00440558"/>
    <w:rsid w:val="00440B9D"/>
    <w:rsid w:val="00441549"/>
    <w:rsid w:val="004424F9"/>
    <w:rsid w:val="00443D7E"/>
    <w:rsid w:val="00443ED6"/>
    <w:rsid w:val="004474C8"/>
    <w:rsid w:val="0044788C"/>
    <w:rsid w:val="004523D5"/>
    <w:rsid w:val="004540C7"/>
    <w:rsid w:val="004555BA"/>
    <w:rsid w:val="00457D26"/>
    <w:rsid w:val="0046093C"/>
    <w:rsid w:val="00464D39"/>
    <w:rsid w:val="00471643"/>
    <w:rsid w:val="004732B8"/>
    <w:rsid w:val="00475585"/>
    <w:rsid w:val="00476D53"/>
    <w:rsid w:val="00476F1C"/>
    <w:rsid w:val="00476FC8"/>
    <w:rsid w:val="00481AD3"/>
    <w:rsid w:val="00481DD5"/>
    <w:rsid w:val="004822FA"/>
    <w:rsid w:val="00482E52"/>
    <w:rsid w:val="00484454"/>
    <w:rsid w:val="0048634D"/>
    <w:rsid w:val="004923BB"/>
    <w:rsid w:val="0049295F"/>
    <w:rsid w:val="00493582"/>
    <w:rsid w:val="00493E5A"/>
    <w:rsid w:val="00494004"/>
    <w:rsid w:val="00494091"/>
    <w:rsid w:val="00494218"/>
    <w:rsid w:val="004A1EB2"/>
    <w:rsid w:val="004A220A"/>
    <w:rsid w:val="004A3FF0"/>
    <w:rsid w:val="004A5982"/>
    <w:rsid w:val="004A7737"/>
    <w:rsid w:val="004B0B52"/>
    <w:rsid w:val="004B10A1"/>
    <w:rsid w:val="004B1F45"/>
    <w:rsid w:val="004B3396"/>
    <w:rsid w:val="004B36DF"/>
    <w:rsid w:val="004B684A"/>
    <w:rsid w:val="004B7F35"/>
    <w:rsid w:val="004C3791"/>
    <w:rsid w:val="004C3A87"/>
    <w:rsid w:val="004C6E51"/>
    <w:rsid w:val="004C79CE"/>
    <w:rsid w:val="004D0FA7"/>
    <w:rsid w:val="004D1BAD"/>
    <w:rsid w:val="004D24C1"/>
    <w:rsid w:val="004D2518"/>
    <w:rsid w:val="004D3D15"/>
    <w:rsid w:val="004D547C"/>
    <w:rsid w:val="004D664C"/>
    <w:rsid w:val="004D6B90"/>
    <w:rsid w:val="004E0E63"/>
    <w:rsid w:val="004E187C"/>
    <w:rsid w:val="004E1BA2"/>
    <w:rsid w:val="004E2723"/>
    <w:rsid w:val="004E2E7C"/>
    <w:rsid w:val="004E5491"/>
    <w:rsid w:val="004E5DDF"/>
    <w:rsid w:val="004E656E"/>
    <w:rsid w:val="004E769B"/>
    <w:rsid w:val="004E796A"/>
    <w:rsid w:val="004F22BC"/>
    <w:rsid w:val="004F35D0"/>
    <w:rsid w:val="004F3A1F"/>
    <w:rsid w:val="004F4A73"/>
    <w:rsid w:val="004F5178"/>
    <w:rsid w:val="004F60AE"/>
    <w:rsid w:val="004F694A"/>
    <w:rsid w:val="004F703E"/>
    <w:rsid w:val="004F7B30"/>
    <w:rsid w:val="004F7EC7"/>
    <w:rsid w:val="005004A6"/>
    <w:rsid w:val="0050217C"/>
    <w:rsid w:val="005045F7"/>
    <w:rsid w:val="005053F6"/>
    <w:rsid w:val="00505629"/>
    <w:rsid w:val="00505C4D"/>
    <w:rsid w:val="005062B2"/>
    <w:rsid w:val="005062BA"/>
    <w:rsid w:val="00506C05"/>
    <w:rsid w:val="00507489"/>
    <w:rsid w:val="005074EC"/>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21438"/>
    <w:rsid w:val="005221F7"/>
    <w:rsid w:val="00522DB5"/>
    <w:rsid w:val="00522F04"/>
    <w:rsid w:val="0052392F"/>
    <w:rsid w:val="00525E75"/>
    <w:rsid w:val="00527528"/>
    <w:rsid w:val="005276FB"/>
    <w:rsid w:val="00530ABB"/>
    <w:rsid w:val="00532096"/>
    <w:rsid w:val="0053373C"/>
    <w:rsid w:val="0053725F"/>
    <w:rsid w:val="0053735C"/>
    <w:rsid w:val="00537BC9"/>
    <w:rsid w:val="005405FF"/>
    <w:rsid w:val="00542415"/>
    <w:rsid w:val="00542B06"/>
    <w:rsid w:val="00543441"/>
    <w:rsid w:val="005439B8"/>
    <w:rsid w:val="00543AA0"/>
    <w:rsid w:val="00544D0C"/>
    <w:rsid w:val="00546700"/>
    <w:rsid w:val="00547ED0"/>
    <w:rsid w:val="00550926"/>
    <w:rsid w:val="00551A22"/>
    <w:rsid w:val="0055377E"/>
    <w:rsid w:val="0055378E"/>
    <w:rsid w:val="00553B9C"/>
    <w:rsid w:val="005540BE"/>
    <w:rsid w:val="00554799"/>
    <w:rsid w:val="00554C3E"/>
    <w:rsid w:val="00555334"/>
    <w:rsid w:val="0055581C"/>
    <w:rsid w:val="00556002"/>
    <w:rsid w:val="00556BB5"/>
    <w:rsid w:val="00560E1F"/>
    <w:rsid w:val="00561AA5"/>
    <w:rsid w:val="00566678"/>
    <w:rsid w:val="00566E77"/>
    <w:rsid w:val="005735F6"/>
    <w:rsid w:val="0057391D"/>
    <w:rsid w:val="0057487A"/>
    <w:rsid w:val="00576E09"/>
    <w:rsid w:val="00577395"/>
    <w:rsid w:val="005815C8"/>
    <w:rsid w:val="00582435"/>
    <w:rsid w:val="00585B8E"/>
    <w:rsid w:val="00585CFA"/>
    <w:rsid w:val="00587DB2"/>
    <w:rsid w:val="005911B4"/>
    <w:rsid w:val="00591FE3"/>
    <w:rsid w:val="005937F7"/>
    <w:rsid w:val="00594E92"/>
    <w:rsid w:val="00595159"/>
    <w:rsid w:val="00595254"/>
    <w:rsid w:val="0059643A"/>
    <w:rsid w:val="00596B11"/>
    <w:rsid w:val="00596F0E"/>
    <w:rsid w:val="00597726"/>
    <w:rsid w:val="005A0365"/>
    <w:rsid w:val="005A0887"/>
    <w:rsid w:val="005A13F3"/>
    <w:rsid w:val="005A1DB3"/>
    <w:rsid w:val="005A2775"/>
    <w:rsid w:val="005A307F"/>
    <w:rsid w:val="005A33B7"/>
    <w:rsid w:val="005A37F1"/>
    <w:rsid w:val="005A3964"/>
    <w:rsid w:val="005A46AA"/>
    <w:rsid w:val="005A48EF"/>
    <w:rsid w:val="005A5370"/>
    <w:rsid w:val="005A5548"/>
    <w:rsid w:val="005A6182"/>
    <w:rsid w:val="005A6301"/>
    <w:rsid w:val="005A71E5"/>
    <w:rsid w:val="005A7FB6"/>
    <w:rsid w:val="005B0A52"/>
    <w:rsid w:val="005B1311"/>
    <w:rsid w:val="005B243B"/>
    <w:rsid w:val="005B2ED9"/>
    <w:rsid w:val="005B356E"/>
    <w:rsid w:val="005B3E8C"/>
    <w:rsid w:val="005B4534"/>
    <w:rsid w:val="005B4620"/>
    <w:rsid w:val="005B47C7"/>
    <w:rsid w:val="005B6319"/>
    <w:rsid w:val="005B6C00"/>
    <w:rsid w:val="005B708A"/>
    <w:rsid w:val="005C00E0"/>
    <w:rsid w:val="005C07B4"/>
    <w:rsid w:val="005C1048"/>
    <w:rsid w:val="005C1D96"/>
    <w:rsid w:val="005C220F"/>
    <w:rsid w:val="005C22E6"/>
    <w:rsid w:val="005C2330"/>
    <w:rsid w:val="005C3CF6"/>
    <w:rsid w:val="005C483C"/>
    <w:rsid w:val="005C5079"/>
    <w:rsid w:val="005C7572"/>
    <w:rsid w:val="005C7A5A"/>
    <w:rsid w:val="005D1377"/>
    <w:rsid w:val="005D3303"/>
    <w:rsid w:val="005D4EDE"/>
    <w:rsid w:val="005D4FB7"/>
    <w:rsid w:val="005D519E"/>
    <w:rsid w:val="005D56F9"/>
    <w:rsid w:val="005D67C1"/>
    <w:rsid w:val="005D68C4"/>
    <w:rsid w:val="005D789A"/>
    <w:rsid w:val="005D7BC1"/>
    <w:rsid w:val="005E358C"/>
    <w:rsid w:val="005E3C17"/>
    <w:rsid w:val="005E4653"/>
    <w:rsid w:val="005E6AA1"/>
    <w:rsid w:val="005F3903"/>
    <w:rsid w:val="005F3D48"/>
    <w:rsid w:val="005F4A99"/>
    <w:rsid w:val="005F701F"/>
    <w:rsid w:val="005F79BB"/>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240F"/>
    <w:rsid w:val="0061265B"/>
    <w:rsid w:val="00612C14"/>
    <w:rsid w:val="00617511"/>
    <w:rsid w:val="00620B9B"/>
    <w:rsid w:val="00620F91"/>
    <w:rsid w:val="006214FD"/>
    <w:rsid w:val="0062227B"/>
    <w:rsid w:val="00624F94"/>
    <w:rsid w:val="0062518E"/>
    <w:rsid w:val="0062555D"/>
    <w:rsid w:val="0062752D"/>
    <w:rsid w:val="006305BF"/>
    <w:rsid w:val="006310FF"/>
    <w:rsid w:val="006312AD"/>
    <w:rsid w:val="0063151E"/>
    <w:rsid w:val="00632847"/>
    <w:rsid w:val="006362A6"/>
    <w:rsid w:val="006402EE"/>
    <w:rsid w:val="0064070D"/>
    <w:rsid w:val="006411CF"/>
    <w:rsid w:val="0064336D"/>
    <w:rsid w:val="0064455F"/>
    <w:rsid w:val="00644965"/>
    <w:rsid w:val="0064572C"/>
    <w:rsid w:val="00647252"/>
    <w:rsid w:val="00650236"/>
    <w:rsid w:val="00651170"/>
    <w:rsid w:val="006525D9"/>
    <w:rsid w:val="006527D1"/>
    <w:rsid w:val="00652865"/>
    <w:rsid w:val="006531AF"/>
    <w:rsid w:val="00654D28"/>
    <w:rsid w:val="006551BA"/>
    <w:rsid w:val="00655518"/>
    <w:rsid w:val="006565F4"/>
    <w:rsid w:val="00657405"/>
    <w:rsid w:val="006574E9"/>
    <w:rsid w:val="006606C0"/>
    <w:rsid w:val="0066161D"/>
    <w:rsid w:val="00662E39"/>
    <w:rsid w:val="00664CF5"/>
    <w:rsid w:val="0066512C"/>
    <w:rsid w:val="00665E41"/>
    <w:rsid w:val="00667661"/>
    <w:rsid w:val="00667BFB"/>
    <w:rsid w:val="00670A6E"/>
    <w:rsid w:val="00672145"/>
    <w:rsid w:val="006724F0"/>
    <w:rsid w:val="00672E67"/>
    <w:rsid w:val="006737D6"/>
    <w:rsid w:val="00674A77"/>
    <w:rsid w:val="00675BFD"/>
    <w:rsid w:val="006760A5"/>
    <w:rsid w:val="00676B6D"/>
    <w:rsid w:val="00677618"/>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933"/>
    <w:rsid w:val="006A135D"/>
    <w:rsid w:val="006A2305"/>
    <w:rsid w:val="006A4770"/>
    <w:rsid w:val="006A48B6"/>
    <w:rsid w:val="006A531B"/>
    <w:rsid w:val="006A5B9A"/>
    <w:rsid w:val="006A66C7"/>
    <w:rsid w:val="006A6904"/>
    <w:rsid w:val="006A6AC5"/>
    <w:rsid w:val="006A76B2"/>
    <w:rsid w:val="006B08EC"/>
    <w:rsid w:val="006B107C"/>
    <w:rsid w:val="006B151E"/>
    <w:rsid w:val="006B1E30"/>
    <w:rsid w:val="006B24CB"/>
    <w:rsid w:val="006B270E"/>
    <w:rsid w:val="006B3305"/>
    <w:rsid w:val="006B3387"/>
    <w:rsid w:val="006B37F7"/>
    <w:rsid w:val="006B4FEA"/>
    <w:rsid w:val="006B6064"/>
    <w:rsid w:val="006B627D"/>
    <w:rsid w:val="006B62E7"/>
    <w:rsid w:val="006C0BDB"/>
    <w:rsid w:val="006C0E5E"/>
    <w:rsid w:val="006C2E77"/>
    <w:rsid w:val="006C632A"/>
    <w:rsid w:val="006C6558"/>
    <w:rsid w:val="006C7BD7"/>
    <w:rsid w:val="006D078D"/>
    <w:rsid w:val="006D0E9F"/>
    <w:rsid w:val="006D12FD"/>
    <w:rsid w:val="006D1951"/>
    <w:rsid w:val="006D2E79"/>
    <w:rsid w:val="006D34C5"/>
    <w:rsid w:val="006D3724"/>
    <w:rsid w:val="006D49E2"/>
    <w:rsid w:val="006D6E13"/>
    <w:rsid w:val="006D6FEB"/>
    <w:rsid w:val="006D75A6"/>
    <w:rsid w:val="006D7F1E"/>
    <w:rsid w:val="006E09BE"/>
    <w:rsid w:val="006E110F"/>
    <w:rsid w:val="006E1B8C"/>
    <w:rsid w:val="006E313D"/>
    <w:rsid w:val="006E3517"/>
    <w:rsid w:val="006E35C4"/>
    <w:rsid w:val="006E3608"/>
    <w:rsid w:val="006E64A6"/>
    <w:rsid w:val="006E735F"/>
    <w:rsid w:val="006E7974"/>
    <w:rsid w:val="006F0E0F"/>
    <w:rsid w:val="006F1F10"/>
    <w:rsid w:val="006F1F8D"/>
    <w:rsid w:val="006F2378"/>
    <w:rsid w:val="006F298F"/>
    <w:rsid w:val="006F3219"/>
    <w:rsid w:val="006F3C2D"/>
    <w:rsid w:val="006F4FE4"/>
    <w:rsid w:val="006F58CD"/>
    <w:rsid w:val="006F5973"/>
    <w:rsid w:val="00700AF8"/>
    <w:rsid w:val="00700D4D"/>
    <w:rsid w:val="007010E2"/>
    <w:rsid w:val="007014AD"/>
    <w:rsid w:val="0070158A"/>
    <w:rsid w:val="00701E8F"/>
    <w:rsid w:val="007023C2"/>
    <w:rsid w:val="007036BD"/>
    <w:rsid w:val="007043AA"/>
    <w:rsid w:val="007054EB"/>
    <w:rsid w:val="00705A5A"/>
    <w:rsid w:val="00705F51"/>
    <w:rsid w:val="00706BE5"/>
    <w:rsid w:val="00707FEC"/>
    <w:rsid w:val="00711857"/>
    <w:rsid w:val="00714926"/>
    <w:rsid w:val="00714B7A"/>
    <w:rsid w:val="007168E0"/>
    <w:rsid w:val="00716E6D"/>
    <w:rsid w:val="00720E36"/>
    <w:rsid w:val="00721B1B"/>
    <w:rsid w:val="00721E4F"/>
    <w:rsid w:val="007245F5"/>
    <w:rsid w:val="00724823"/>
    <w:rsid w:val="00724C77"/>
    <w:rsid w:val="00726CA8"/>
    <w:rsid w:val="00727263"/>
    <w:rsid w:val="00727620"/>
    <w:rsid w:val="00731D6C"/>
    <w:rsid w:val="00732407"/>
    <w:rsid w:val="007328B1"/>
    <w:rsid w:val="0073427D"/>
    <w:rsid w:val="0073497E"/>
    <w:rsid w:val="007351A8"/>
    <w:rsid w:val="00735AB3"/>
    <w:rsid w:val="00736FA3"/>
    <w:rsid w:val="00737B17"/>
    <w:rsid w:val="00741632"/>
    <w:rsid w:val="00741682"/>
    <w:rsid w:val="007429FD"/>
    <w:rsid w:val="007436A2"/>
    <w:rsid w:val="00743E0C"/>
    <w:rsid w:val="00744B21"/>
    <w:rsid w:val="00744ED6"/>
    <w:rsid w:val="0074672B"/>
    <w:rsid w:val="00746FAE"/>
    <w:rsid w:val="00747D90"/>
    <w:rsid w:val="007511CA"/>
    <w:rsid w:val="007511FB"/>
    <w:rsid w:val="007518B1"/>
    <w:rsid w:val="00751C5E"/>
    <w:rsid w:val="00754B10"/>
    <w:rsid w:val="00754BFB"/>
    <w:rsid w:val="00754C0E"/>
    <w:rsid w:val="00755A37"/>
    <w:rsid w:val="007600A4"/>
    <w:rsid w:val="00760361"/>
    <w:rsid w:val="00762485"/>
    <w:rsid w:val="007635C9"/>
    <w:rsid w:val="00764962"/>
    <w:rsid w:val="00764E16"/>
    <w:rsid w:val="00765726"/>
    <w:rsid w:val="00766187"/>
    <w:rsid w:val="00767600"/>
    <w:rsid w:val="00767E68"/>
    <w:rsid w:val="007725A8"/>
    <w:rsid w:val="00773E87"/>
    <w:rsid w:val="00775460"/>
    <w:rsid w:val="007762F3"/>
    <w:rsid w:val="00776BCF"/>
    <w:rsid w:val="007775CA"/>
    <w:rsid w:val="007803C3"/>
    <w:rsid w:val="00781E7F"/>
    <w:rsid w:val="00784C64"/>
    <w:rsid w:val="00784D86"/>
    <w:rsid w:val="00786345"/>
    <w:rsid w:val="0079076A"/>
    <w:rsid w:val="00792061"/>
    <w:rsid w:val="00792333"/>
    <w:rsid w:val="007926A3"/>
    <w:rsid w:val="00794645"/>
    <w:rsid w:val="00794C6C"/>
    <w:rsid w:val="00795511"/>
    <w:rsid w:val="00796879"/>
    <w:rsid w:val="00796E40"/>
    <w:rsid w:val="007A0E43"/>
    <w:rsid w:val="007A4570"/>
    <w:rsid w:val="007A56FF"/>
    <w:rsid w:val="007A5A94"/>
    <w:rsid w:val="007A5B55"/>
    <w:rsid w:val="007A6278"/>
    <w:rsid w:val="007A7E03"/>
    <w:rsid w:val="007A7FEF"/>
    <w:rsid w:val="007B24A7"/>
    <w:rsid w:val="007B2F11"/>
    <w:rsid w:val="007B5DDF"/>
    <w:rsid w:val="007B60DB"/>
    <w:rsid w:val="007B731C"/>
    <w:rsid w:val="007B758A"/>
    <w:rsid w:val="007B7E4D"/>
    <w:rsid w:val="007C1182"/>
    <w:rsid w:val="007C1532"/>
    <w:rsid w:val="007C1B45"/>
    <w:rsid w:val="007C245B"/>
    <w:rsid w:val="007C2A54"/>
    <w:rsid w:val="007C3369"/>
    <w:rsid w:val="007C3670"/>
    <w:rsid w:val="007C3E59"/>
    <w:rsid w:val="007C5085"/>
    <w:rsid w:val="007C615E"/>
    <w:rsid w:val="007C6FA2"/>
    <w:rsid w:val="007C7527"/>
    <w:rsid w:val="007D4A20"/>
    <w:rsid w:val="007D5903"/>
    <w:rsid w:val="007D5AB3"/>
    <w:rsid w:val="007D5D6B"/>
    <w:rsid w:val="007E0573"/>
    <w:rsid w:val="007E1B88"/>
    <w:rsid w:val="007E27E0"/>
    <w:rsid w:val="007E2F3D"/>
    <w:rsid w:val="007E3019"/>
    <w:rsid w:val="007E4533"/>
    <w:rsid w:val="007E553B"/>
    <w:rsid w:val="007E55D8"/>
    <w:rsid w:val="007E5AB2"/>
    <w:rsid w:val="007E75AF"/>
    <w:rsid w:val="007F124B"/>
    <w:rsid w:val="007F1E7B"/>
    <w:rsid w:val="007F5419"/>
    <w:rsid w:val="007F5B35"/>
    <w:rsid w:val="007F77DB"/>
    <w:rsid w:val="007F7EBC"/>
    <w:rsid w:val="00800286"/>
    <w:rsid w:val="0080366E"/>
    <w:rsid w:val="00803A43"/>
    <w:rsid w:val="00803A8A"/>
    <w:rsid w:val="00803F25"/>
    <w:rsid w:val="00804680"/>
    <w:rsid w:val="008049C6"/>
    <w:rsid w:val="00804B4C"/>
    <w:rsid w:val="00804E7A"/>
    <w:rsid w:val="0080511C"/>
    <w:rsid w:val="00807AB0"/>
    <w:rsid w:val="00807EC4"/>
    <w:rsid w:val="008107C7"/>
    <w:rsid w:val="00810D74"/>
    <w:rsid w:val="00810E5C"/>
    <w:rsid w:val="00811080"/>
    <w:rsid w:val="00811CE9"/>
    <w:rsid w:val="0081297E"/>
    <w:rsid w:val="00813221"/>
    <w:rsid w:val="00813973"/>
    <w:rsid w:val="00814459"/>
    <w:rsid w:val="00815099"/>
    <w:rsid w:val="00816130"/>
    <w:rsid w:val="00816747"/>
    <w:rsid w:val="00816A5D"/>
    <w:rsid w:val="008208A0"/>
    <w:rsid w:val="0082205B"/>
    <w:rsid w:val="008220A7"/>
    <w:rsid w:val="008222FD"/>
    <w:rsid w:val="008236EF"/>
    <w:rsid w:val="008240B9"/>
    <w:rsid w:val="00824352"/>
    <w:rsid w:val="008246DC"/>
    <w:rsid w:val="008255CA"/>
    <w:rsid w:val="0082709A"/>
    <w:rsid w:val="008272DA"/>
    <w:rsid w:val="008278BD"/>
    <w:rsid w:val="008279A5"/>
    <w:rsid w:val="00827AFC"/>
    <w:rsid w:val="00830B8B"/>
    <w:rsid w:val="008310B1"/>
    <w:rsid w:val="0083368C"/>
    <w:rsid w:val="00833E71"/>
    <w:rsid w:val="00834960"/>
    <w:rsid w:val="00843310"/>
    <w:rsid w:val="0084360F"/>
    <w:rsid w:val="0084404E"/>
    <w:rsid w:val="00847D41"/>
    <w:rsid w:val="00850EE0"/>
    <w:rsid w:val="0085190D"/>
    <w:rsid w:val="00851E28"/>
    <w:rsid w:val="00852EB2"/>
    <w:rsid w:val="00853217"/>
    <w:rsid w:val="00854514"/>
    <w:rsid w:val="0085459E"/>
    <w:rsid w:val="00854B32"/>
    <w:rsid w:val="00860D4D"/>
    <w:rsid w:val="00861B02"/>
    <w:rsid w:val="0086340D"/>
    <w:rsid w:val="00863905"/>
    <w:rsid w:val="008649EC"/>
    <w:rsid w:val="00864A47"/>
    <w:rsid w:val="00864C2D"/>
    <w:rsid w:val="00864E38"/>
    <w:rsid w:val="0086629E"/>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5F17"/>
    <w:rsid w:val="00887F47"/>
    <w:rsid w:val="008911CF"/>
    <w:rsid w:val="008917E1"/>
    <w:rsid w:val="00892A8D"/>
    <w:rsid w:val="00892B6C"/>
    <w:rsid w:val="00893BE3"/>
    <w:rsid w:val="00894435"/>
    <w:rsid w:val="00894507"/>
    <w:rsid w:val="00896F3A"/>
    <w:rsid w:val="008A0DE3"/>
    <w:rsid w:val="008A119C"/>
    <w:rsid w:val="008A2207"/>
    <w:rsid w:val="008A2C1E"/>
    <w:rsid w:val="008A482B"/>
    <w:rsid w:val="008A4B36"/>
    <w:rsid w:val="008A5595"/>
    <w:rsid w:val="008A587F"/>
    <w:rsid w:val="008A5FCB"/>
    <w:rsid w:val="008A684F"/>
    <w:rsid w:val="008A6EB4"/>
    <w:rsid w:val="008B108B"/>
    <w:rsid w:val="008B25E0"/>
    <w:rsid w:val="008B543B"/>
    <w:rsid w:val="008B5983"/>
    <w:rsid w:val="008B64E4"/>
    <w:rsid w:val="008B697B"/>
    <w:rsid w:val="008B7668"/>
    <w:rsid w:val="008B7C2B"/>
    <w:rsid w:val="008C0A2F"/>
    <w:rsid w:val="008C0A34"/>
    <w:rsid w:val="008C1DD1"/>
    <w:rsid w:val="008C1EFE"/>
    <w:rsid w:val="008C3A07"/>
    <w:rsid w:val="008C4A2D"/>
    <w:rsid w:val="008D0210"/>
    <w:rsid w:val="008D085D"/>
    <w:rsid w:val="008D10FC"/>
    <w:rsid w:val="008D17CC"/>
    <w:rsid w:val="008D254E"/>
    <w:rsid w:val="008D267D"/>
    <w:rsid w:val="008D32B9"/>
    <w:rsid w:val="008D5850"/>
    <w:rsid w:val="008D6025"/>
    <w:rsid w:val="008D7DAE"/>
    <w:rsid w:val="008E04AF"/>
    <w:rsid w:val="008E1E52"/>
    <w:rsid w:val="008E332A"/>
    <w:rsid w:val="008E362B"/>
    <w:rsid w:val="008E3EB6"/>
    <w:rsid w:val="008E6C71"/>
    <w:rsid w:val="008F07B5"/>
    <w:rsid w:val="008F1AB4"/>
    <w:rsid w:val="008F3350"/>
    <w:rsid w:val="008F4065"/>
    <w:rsid w:val="008F4DCD"/>
    <w:rsid w:val="008F4E26"/>
    <w:rsid w:val="008F5048"/>
    <w:rsid w:val="008F50F1"/>
    <w:rsid w:val="008F5264"/>
    <w:rsid w:val="008F5A43"/>
    <w:rsid w:val="008F747A"/>
    <w:rsid w:val="008F77B9"/>
    <w:rsid w:val="00900B08"/>
    <w:rsid w:val="00902117"/>
    <w:rsid w:val="00902D1D"/>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3085"/>
    <w:rsid w:val="009244D4"/>
    <w:rsid w:val="009258BB"/>
    <w:rsid w:val="00925B4A"/>
    <w:rsid w:val="0092606C"/>
    <w:rsid w:val="009269EF"/>
    <w:rsid w:val="009279A2"/>
    <w:rsid w:val="00930896"/>
    <w:rsid w:val="0093129C"/>
    <w:rsid w:val="00931667"/>
    <w:rsid w:val="00931ED1"/>
    <w:rsid w:val="0093308E"/>
    <w:rsid w:val="009336A3"/>
    <w:rsid w:val="00933EAD"/>
    <w:rsid w:val="0093614A"/>
    <w:rsid w:val="0093667D"/>
    <w:rsid w:val="0093718C"/>
    <w:rsid w:val="009400B3"/>
    <w:rsid w:val="009401BF"/>
    <w:rsid w:val="00940384"/>
    <w:rsid w:val="00940BB3"/>
    <w:rsid w:val="00940CA5"/>
    <w:rsid w:val="00941D0A"/>
    <w:rsid w:val="00943B0E"/>
    <w:rsid w:val="009455DD"/>
    <w:rsid w:val="00945D07"/>
    <w:rsid w:val="00945FFA"/>
    <w:rsid w:val="009475B2"/>
    <w:rsid w:val="00947B35"/>
    <w:rsid w:val="009509E0"/>
    <w:rsid w:val="00951D1A"/>
    <w:rsid w:val="0095518B"/>
    <w:rsid w:val="009555E6"/>
    <w:rsid w:val="0096064C"/>
    <w:rsid w:val="00960A42"/>
    <w:rsid w:val="00961D0D"/>
    <w:rsid w:val="00963A4E"/>
    <w:rsid w:val="0096531B"/>
    <w:rsid w:val="0096546B"/>
    <w:rsid w:val="009664D8"/>
    <w:rsid w:val="00967674"/>
    <w:rsid w:val="00972893"/>
    <w:rsid w:val="00972FC3"/>
    <w:rsid w:val="0097386B"/>
    <w:rsid w:val="00973947"/>
    <w:rsid w:val="0097488E"/>
    <w:rsid w:val="00974C03"/>
    <w:rsid w:val="0098118B"/>
    <w:rsid w:val="00981C1B"/>
    <w:rsid w:val="00984617"/>
    <w:rsid w:val="009858D9"/>
    <w:rsid w:val="00985B26"/>
    <w:rsid w:val="00986945"/>
    <w:rsid w:val="0098702B"/>
    <w:rsid w:val="00987042"/>
    <w:rsid w:val="0099113D"/>
    <w:rsid w:val="0099132B"/>
    <w:rsid w:val="00992034"/>
    <w:rsid w:val="0099262C"/>
    <w:rsid w:val="0099269B"/>
    <w:rsid w:val="00993074"/>
    <w:rsid w:val="009949EB"/>
    <w:rsid w:val="00995A0F"/>
    <w:rsid w:val="00996694"/>
    <w:rsid w:val="009A0555"/>
    <w:rsid w:val="009A2C58"/>
    <w:rsid w:val="009A3001"/>
    <w:rsid w:val="009A3009"/>
    <w:rsid w:val="009A5F9C"/>
    <w:rsid w:val="009A6DBA"/>
    <w:rsid w:val="009A6ED5"/>
    <w:rsid w:val="009A774B"/>
    <w:rsid w:val="009A7BF6"/>
    <w:rsid w:val="009B0680"/>
    <w:rsid w:val="009B098C"/>
    <w:rsid w:val="009B176D"/>
    <w:rsid w:val="009B361B"/>
    <w:rsid w:val="009B47C1"/>
    <w:rsid w:val="009C1475"/>
    <w:rsid w:val="009C1CE2"/>
    <w:rsid w:val="009C2DAF"/>
    <w:rsid w:val="009C2E10"/>
    <w:rsid w:val="009C36E9"/>
    <w:rsid w:val="009C3F2A"/>
    <w:rsid w:val="009C4659"/>
    <w:rsid w:val="009C5D74"/>
    <w:rsid w:val="009D0CF2"/>
    <w:rsid w:val="009D3417"/>
    <w:rsid w:val="009D533D"/>
    <w:rsid w:val="009D5A03"/>
    <w:rsid w:val="009D7C12"/>
    <w:rsid w:val="009E2564"/>
    <w:rsid w:val="009E2782"/>
    <w:rsid w:val="009E42AA"/>
    <w:rsid w:val="009E5EA3"/>
    <w:rsid w:val="009E63FD"/>
    <w:rsid w:val="009F08C9"/>
    <w:rsid w:val="009F1EB8"/>
    <w:rsid w:val="009F20B1"/>
    <w:rsid w:val="009F2325"/>
    <w:rsid w:val="009F3BED"/>
    <w:rsid w:val="009F4A48"/>
    <w:rsid w:val="009F51DF"/>
    <w:rsid w:val="00A00888"/>
    <w:rsid w:val="00A01654"/>
    <w:rsid w:val="00A01B67"/>
    <w:rsid w:val="00A01C13"/>
    <w:rsid w:val="00A01D5F"/>
    <w:rsid w:val="00A02331"/>
    <w:rsid w:val="00A03137"/>
    <w:rsid w:val="00A04923"/>
    <w:rsid w:val="00A04C24"/>
    <w:rsid w:val="00A04F36"/>
    <w:rsid w:val="00A0561D"/>
    <w:rsid w:val="00A0616D"/>
    <w:rsid w:val="00A11A87"/>
    <w:rsid w:val="00A122F6"/>
    <w:rsid w:val="00A1290F"/>
    <w:rsid w:val="00A12DDF"/>
    <w:rsid w:val="00A13552"/>
    <w:rsid w:val="00A13C8B"/>
    <w:rsid w:val="00A13F31"/>
    <w:rsid w:val="00A14AC0"/>
    <w:rsid w:val="00A14E78"/>
    <w:rsid w:val="00A15472"/>
    <w:rsid w:val="00A16A7F"/>
    <w:rsid w:val="00A17698"/>
    <w:rsid w:val="00A17951"/>
    <w:rsid w:val="00A179EA"/>
    <w:rsid w:val="00A20503"/>
    <w:rsid w:val="00A22555"/>
    <w:rsid w:val="00A23482"/>
    <w:rsid w:val="00A24281"/>
    <w:rsid w:val="00A24775"/>
    <w:rsid w:val="00A322CF"/>
    <w:rsid w:val="00A33419"/>
    <w:rsid w:val="00A33560"/>
    <w:rsid w:val="00A33746"/>
    <w:rsid w:val="00A348A5"/>
    <w:rsid w:val="00A34C44"/>
    <w:rsid w:val="00A34D46"/>
    <w:rsid w:val="00A36F59"/>
    <w:rsid w:val="00A373E0"/>
    <w:rsid w:val="00A373FC"/>
    <w:rsid w:val="00A406EC"/>
    <w:rsid w:val="00A4207E"/>
    <w:rsid w:val="00A42A21"/>
    <w:rsid w:val="00A4445D"/>
    <w:rsid w:val="00A4492C"/>
    <w:rsid w:val="00A45ADC"/>
    <w:rsid w:val="00A47491"/>
    <w:rsid w:val="00A51907"/>
    <w:rsid w:val="00A51DB1"/>
    <w:rsid w:val="00A537E1"/>
    <w:rsid w:val="00A5403C"/>
    <w:rsid w:val="00A556A0"/>
    <w:rsid w:val="00A56094"/>
    <w:rsid w:val="00A5685B"/>
    <w:rsid w:val="00A60F60"/>
    <w:rsid w:val="00A61AA9"/>
    <w:rsid w:val="00A633FE"/>
    <w:rsid w:val="00A64CC8"/>
    <w:rsid w:val="00A65024"/>
    <w:rsid w:val="00A654D0"/>
    <w:rsid w:val="00A67BF6"/>
    <w:rsid w:val="00A70CFC"/>
    <w:rsid w:val="00A717B5"/>
    <w:rsid w:val="00A7289C"/>
    <w:rsid w:val="00A73492"/>
    <w:rsid w:val="00A74C8C"/>
    <w:rsid w:val="00A75795"/>
    <w:rsid w:val="00A777FC"/>
    <w:rsid w:val="00A841CC"/>
    <w:rsid w:val="00A849A8"/>
    <w:rsid w:val="00A85517"/>
    <w:rsid w:val="00A855DB"/>
    <w:rsid w:val="00A866B2"/>
    <w:rsid w:val="00A86781"/>
    <w:rsid w:val="00A870D7"/>
    <w:rsid w:val="00A90FEC"/>
    <w:rsid w:val="00A91DB2"/>
    <w:rsid w:val="00A9330D"/>
    <w:rsid w:val="00A948C0"/>
    <w:rsid w:val="00A94E7D"/>
    <w:rsid w:val="00A94E8A"/>
    <w:rsid w:val="00A962BE"/>
    <w:rsid w:val="00A96D9D"/>
    <w:rsid w:val="00A96FFB"/>
    <w:rsid w:val="00AA10E0"/>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721D"/>
    <w:rsid w:val="00AB7726"/>
    <w:rsid w:val="00AB7FF5"/>
    <w:rsid w:val="00AC0FFD"/>
    <w:rsid w:val="00AC171C"/>
    <w:rsid w:val="00AD209D"/>
    <w:rsid w:val="00AD2E2E"/>
    <w:rsid w:val="00AD4E19"/>
    <w:rsid w:val="00AD6259"/>
    <w:rsid w:val="00AD6DF8"/>
    <w:rsid w:val="00AD6FD2"/>
    <w:rsid w:val="00AD7861"/>
    <w:rsid w:val="00AE06AA"/>
    <w:rsid w:val="00AE19F4"/>
    <w:rsid w:val="00AE2E47"/>
    <w:rsid w:val="00AE3FF9"/>
    <w:rsid w:val="00AE4056"/>
    <w:rsid w:val="00AE5CB3"/>
    <w:rsid w:val="00AE6A34"/>
    <w:rsid w:val="00AF0BB8"/>
    <w:rsid w:val="00AF10D6"/>
    <w:rsid w:val="00AF130C"/>
    <w:rsid w:val="00AF219E"/>
    <w:rsid w:val="00AF223C"/>
    <w:rsid w:val="00AF2A43"/>
    <w:rsid w:val="00AF31C5"/>
    <w:rsid w:val="00AF3216"/>
    <w:rsid w:val="00AF4357"/>
    <w:rsid w:val="00AF4C4B"/>
    <w:rsid w:val="00AF4E1D"/>
    <w:rsid w:val="00AF6044"/>
    <w:rsid w:val="00AF6F66"/>
    <w:rsid w:val="00B00D7E"/>
    <w:rsid w:val="00B02D93"/>
    <w:rsid w:val="00B02FD0"/>
    <w:rsid w:val="00B0707C"/>
    <w:rsid w:val="00B07165"/>
    <w:rsid w:val="00B071FB"/>
    <w:rsid w:val="00B13A5E"/>
    <w:rsid w:val="00B13D81"/>
    <w:rsid w:val="00B16A81"/>
    <w:rsid w:val="00B16DA0"/>
    <w:rsid w:val="00B20E04"/>
    <w:rsid w:val="00B218AD"/>
    <w:rsid w:val="00B2216E"/>
    <w:rsid w:val="00B23755"/>
    <w:rsid w:val="00B23CF8"/>
    <w:rsid w:val="00B241EE"/>
    <w:rsid w:val="00B24BE5"/>
    <w:rsid w:val="00B2517A"/>
    <w:rsid w:val="00B256DE"/>
    <w:rsid w:val="00B257FE"/>
    <w:rsid w:val="00B3165E"/>
    <w:rsid w:val="00B327FF"/>
    <w:rsid w:val="00B32B7C"/>
    <w:rsid w:val="00B34774"/>
    <w:rsid w:val="00B35345"/>
    <w:rsid w:val="00B35D2E"/>
    <w:rsid w:val="00B36CB8"/>
    <w:rsid w:val="00B373CD"/>
    <w:rsid w:val="00B37601"/>
    <w:rsid w:val="00B37E7A"/>
    <w:rsid w:val="00B405E6"/>
    <w:rsid w:val="00B40B33"/>
    <w:rsid w:val="00B41E9F"/>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3335"/>
    <w:rsid w:val="00B6741C"/>
    <w:rsid w:val="00B67C74"/>
    <w:rsid w:val="00B70F18"/>
    <w:rsid w:val="00B71187"/>
    <w:rsid w:val="00B72E86"/>
    <w:rsid w:val="00B73F25"/>
    <w:rsid w:val="00B7406A"/>
    <w:rsid w:val="00B76371"/>
    <w:rsid w:val="00B76D03"/>
    <w:rsid w:val="00B774CD"/>
    <w:rsid w:val="00B81272"/>
    <w:rsid w:val="00B8195E"/>
    <w:rsid w:val="00B81FB6"/>
    <w:rsid w:val="00B82F03"/>
    <w:rsid w:val="00B845D4"/>
    <w:rsid w:val="00B849B1"/>
    <w:rsid w:val="00B84FCE"/>
    <w:rsid w:val="00B87815"/>
    <w:rsid w:val="00B9103D"/>
    <w:rsid w:val="00B935AF"/>
    <w:rsid w:val="00B94C88"/>
    <w:rsid w:val="00B96CC8"/>
    <w:rsid w:val="00BA362B"/>
    <w:rsid w:val="00BA36DF"/>
    <w:rsid w:val="00BA3876"/>
    <w:rsid w:val="00BA3A38"/>
    <w:rsid w:val="00BA3FFA"/>
    <w:rsid w:val="00BA47AE"/>
    <w:rsid w:val="00BA4987"/>
    <w:rsid w:val="00BB2EEC"/>
    <w:rsid w:val="00BB4349"/>
    <w:rsid w:val="00BB4C77"/>
    <w:rsid w:val="00BB5B4E"/>
    <w:rsid w:val="00BB60D3"/>
    <w:rsid w:val="00BC1855"/>
    <w:rsid w:val="00BC24BD"/>
    <w:rsid w:val="00BC256A"/>
    <w:rsid w:val="00BC284B"/>
    <w:rsid w:val="00BC407A"/>
    <w:rsid w:val="00BC7C5D"/>
    <w:rsid w:val="00BD0C74"/>
    <w:rsid w:val="00BD18B1"/>
    <w:rsid w:val="00BD1996"/>
    <w:rsid w:val="00BD1ADA"/>
    <w:rsid w:val="00BD2850"/>
    <w:rsid w:val="00BD3B42"/>
    <w:rsid w:val="00BD43D3"/>
    <w:rsid w:val="00BD4E86"/>
    <w:rsid w:val="00BD63F1"/>
    <w:rsid w:val="00BD669C"/>
    <w:rsid w:val="00BD694B"/>
    <w:rsid w:val="00BE0054"/>
    <w:rsid w:val="00BE13BA"/>
    <w:rsid w:val="00BE197E"/>
    <w:rsid w:val="00BE36D6"/>
    <w:rsid w:val="00BE3E2C"/>
    <w:rsid w:val="00BE4661"/>
    <w:rsid w:val="00BE6FDA"/>
    <w:rsid w:val="00BF09C8"/>
    <w:rsid w:val="00BF1097"/>
    <w:rsid w:val="00BF36EA"/>
    <w:rsid w:val="00BF5000"/>
    <w:rsid w:val="00BF53BF"/>
    <w:rsid w:val="00BF62BA"/>
    <w:rsid w:val="00BF6CF4"/>
    <w:rsid w:val="00BF7ED3"/>
    <w:rsid w:val="00C02A17"/>
    <w:rsid w:val="00C058FC"/>
    <w:rsid w:val="00C05A26"/>
    <w:rsid w:val="00C06EE3"/>
    <w:rsid w:val="00C072FC"/>
    <w:rsid w:val="00C07873"/>
    <w:rsid w:val="00C07AE3"/>
    <w:rsid w:val="00C10C1A"/>
    <w:rsid w:val="00C10DCF"/>
    <w:rsid w:val="00C1148D"/>
    <w:rsid w:val="00C11648"/>
    <w:rsid w:val="00C1288B"/>
    <w:rsid w:val="00C14C6D"/>
    <w:rsid w:val="00C16623"/>
    <w:rsid w:val="00C17606"/>
    <w:rsid w:val="00C2075E"/>
    <w:rsid w:val="00C24656"/>
    <w:rsid w:val="00C25795"/>
    <w:rsid w:val="00C304A0"/>
    <w:rsid w:val="00C30B27"/>
    <w:rsid w:val="00C32E33"/>
    <w:rsid w:val="00C340A7"/>
    <w:rsid w:val="00C36544"/>
    <w:rsid w:val="00C36E88"/>
    <w:rsid w:val="00C370F4"/>
    <w:rsid w:val="00C37BF1"/>
    <w:rsid w:val="00C40119"/>
    <w:rsid w:val="00C40CDD"/>
    <w:rsid w:val="00C41426"/>
    <w:rsid w:val="00C4523D"/>
    <w:rsid w:val="00C45A36"/>
    <w:rsid w:val="00C46AE5"/>
    <w:rsid w:val="00C52D57"/>
    <w:rsid w:val="00C52F8F"/>
    <w:rsid w:val="00C5431E"/>
    <w:rsid w:val="00C55A5B"/>
    <w:rsid w:val="00C55C5A"/>
    <w:rsid w:val="00C57325"/>
    <w:rsid w:val="00C57515"/>
    <w:rsid w:val="00C57D92"/>
    <w:rsid w:val="00C57DF3"/>
    <w:rsid w:val="00C60915"/>
    <w:rsid w:val="00C60E92"/>
    <w:rsid w:val="00C6119A"/>
    <w:rsid w:val="00C61409"/>
    <w:rsid w:val="00C61FBB"/>
    <w:rsid w:val="00C62290"/>
    <w:rsid w:val="00C62A8F"/>
    <w:rsid w:val="00C63D24"/>
    <w:rsid w:val="00C64FA8"/>
    <w:rsid w:val="00C65D5A"/>
    <w:rsid w:val="00C6603C"/>
    <w:rsid w:val="00C67998"/>
    <w:rsid w:val="00C70C1B"/>
    <w:rsid w:val="00C70ED0"/>
    <w:rsid w:val="00C73920"/>
    <w:rsid w:val="00C73CF8"/>
    <w:rsid w:val="00C740B9"/>
    <w:rsid w:val="00C76A16"/>
    <w:rsid w:val="00C770B9"/>
    <w:rsid w:val="00C8031D"/>
    <w:rsid w:val="00C82CD8"/>
    <w:rsid w:val="00C847D9"/>
    <w:rsid w:val="00C84F01"/>
    <w:rsid w:val="00C85983"/>
    <w:rsid w:val="00C87527"/>
    <w:rsid w:val="00C87AC1"/>
    <w:rsid w:val="00C90B03"/>
    <w:rsid w:val="00C94B80"/>
    <w:rsid w:val="00C95F17"/>
    <w:rsid w:val="00C9652C"/>
    <w:rsid w:val="00C96EF4"/>
    <w:rsid w:val="00C97A87"/>
    <w:rsid w:val="00CA094D"/>
    <w:rsid w:val="00CA30D5"/>
    <w:rsid w:val="00CA3491"/>
    <w:rsid w:val="00CA4D2A"/>
    <w:rsid w:val="00CA4D38"/>
    <w:rsid w:val="00CA5559"/>
    <w:rsid w:val="00CA6118"/>
    <w:rsid w:val="00CB3F91"/>
    <w:rsid w:val="00CB643E"/>
    <w:rsid w:val="00CB7FCA"/>
    <w:rsid w:val="00CC189C"/>
    <w:rsid w:val="00CC1A4E"/>
    <w:rsid w:val="00CC2F23"/>
    <w:rsid w:val="00CC31F7"/>
    <w:rsid w:val="00CC36F7"/>
    <w:rsid w:val="00CC38EF"/>
    <w:rsid w:val="00CC3A3E"/>
    <w:rsid w:val="00CC42E1"/>
    <w:rsid w:val="00CC47A4"/>
    <w:rsid w:val="00CC52E5"/>
    <w:rsid w:val="00CC5DB1"/>
    <w:rsid w:val="00CC5FF1"/>
    <w:rsid w:val="00CC683D"/>
    <w:rsid w:val="00CD0EDE"/>
    <w:rsid w:val="00CD24A8"/>
    <w:rsid w:val="00CD3F0E"/>
    <w:rsid w:val="00CD43E9"/>
    <w:rsid w:val="00CD4C64"/>
    <w:rsid w:val="00CD57CD"/>
    <w:rsid w:val="00CD5C81"/>
    <w:rsid w:val="00CD6319"/>
    <w:rsid w:val="00CD6DE1"/>
    <w:rsid w:val="00CD792D"/>
    <w:rsid w:val="00CD7BF8"/>
    <w:rsid w:val="00CE14E1"/>
    <w:rsid w:val="00CE1B82"/>
    <w:rsid w:val="00CE26FF"/>
    <w:rsid w:val="00CE275F"/>
    <w:rsid w:val="00CE36DD"/>
    <w:rsid w:val="00CE6188"/>
    <w:rsid w:val="00CE6886"/>
    <w:rsid w:val="00CE6E82"/>
    <w:rsid w:val="00CF003A"/>
    <w:rsid w:val="00CF2ACA"/>
    <w:rsid w:val="00CF36A7"/>
    <w:rsid w:val="00CF375E"/>
    <w:rsid w:val="00CF378B"/>
    <w:rsid w:val="00CF3ECF"/>
    <w:rsid w:val="00CF4956"/>
    <w:rsid w:val="00CF7AA5"/>
    <w:rsid w:val="00D00AD6"/>
    <w:rsid w:val="00D014FC"/>
    <w:rsid w:val="00D03B14"/>
    <w:rsid w:val="00D04746"/>
    <w:rsid w:val="00D04AEB"/>
    <w:rsid w:val="00D04F56"/>
    <w:rsid w:val="00D06748"/>
    <w:rsid w:val="00D07701"/>
    <w:rsid w:val="00D07BC4"/>
    <w:rsid w:val="00D07D5F"/>
    <w:rsid w:val="00D10273"/>
    <w:rsid w:val="00D1097A"/>
    <w:rsid w:val="00D11D71"/>
    <w:rsid w:val="00D169B5"/>
    <w:rsid w:val="00D1739E"/>
    <w:rsid w:val="00D22F78"/>
    <w:rsid w:val="00D246B6"/>
    <w:rsid w:val="00D2525A"/>
    <w:rsid w:val="00D267AF"/>
    <w:rsid w:val="00D30ACB"/>
    <w:rsid w:val="00D30B93"/>
    <w:rsid w:val="00D32735"/>
    <w:rsid w:val="00D33D75"/>
    <w:rsid w:val="00D36DD2"/>
    <w:rsid w:val="00D37807"/>
    <w:rsid w:val="00D40CA4"/>
    <w:rsid w:val="00D42445"/>
    <w:rsid w:val="00D43484"/>
    <w:rsid w:val="00D439A3"/>
    <w:rsid w:val="00D439C9"/>
    <w:rsid w:val="00D43B81"/>
    <w:rsid w:val="00D443CE"/>
    <w:rsid w:val="00D44E03"/>
    <w:rsid w:val="00D510FE"/>
    <w:rsid w:val="00D51B84"/>
    <w:rsid w:val="00D51D3D"/>
    <w:rsid w:val="00D51FF4"/>
    <w:rsid w:val="00D52380"/>
    <w:rsid w:val="00D5287C"/>
    <w:rsid w:val="00D542B7"/>
    <w:rsid w:val="00D545D9"/>
    <w:rsid w:val="00D550E4"/>
    <w:rsid w:val="00D55EA6"/>
    <w:rsid w:val="00D5617B"/>
    <w:rsid w:val="00D572F9"/>
    <w:rsid w:val="00D57685"/>
    <w:rsid w:val="00D57CC9"/>
    <w:rsid w:val="00D60E4A"/>
    <w:rsid w:val="00D6182C"/>
    <w:rsid w:val="00D63418"/>
    <w:rsid w:val="00D64695"/>
    <w:rsid w:val="00D70C4F"/>
    <w:rsid w:val="00D71101"/>
    <w:rsid w:val="00D71B37"/>
    <w:rsid w:val="00D71C9A"/>
    <w:rsid w:val="00D76012"/>
    <w:rsid w:val="00D76F51"/>
    <w:rsid w:val="00D76F95"/>
    <w:rsid w:val="00D77573"/>
    <w:rsid w:val="00D777AC"/>
    <w:rsid w:val="00D81094"/>
    <w:rsid w:val="00D82BC4"/>
    <w:rsid w:val="00D83354"/>
    <w:rsid w:val="00D8396F"/>
    <w:rsid w:val="00D84E26"/>
    <w:rsid w:val="00D85EF3"/>
    <w:rsid w:val="00D87446"/>
    <w:rsid w:val="00D876D3"/>
    <w:rsid w:val="00D902DE"/>
    <w:rsid w:val="00D91376"/>
    <w:rsid w:val="00D921F6"/>
    <w:rsid w:val="00D92A7E"/>
    <w:rsid w:val="00D955CD"/>
    <w:rsid w:val="00DA07BE"/>
    <w:rsid w:val="00DA1543"/>
    <w:rsid w:val="00DA1C9E"/>
    <w:rsid w:val="00DA20FD"/>
    <w:rsid w:val="00DA3F02"/>
    <w:rsid w:val="00DA5360"/>
    <w:rsid w:val="00DA57D3"/>
    <w:rsid w:val="00DA6404"/>
    <w:rsid w:val="00DB0915"/>
    <w:rsid w:val="00DB2FBC"/>
    <w:rsid w:val="00DB4405"/>
    <w:rsid w:val="00DB6053"/>
    <w:rsid w:val="00DB7366"/>
    <w:rsid w:val="00DB749F"/>
    <w:rsid w:val="00DC1208"/>
    <w:rsid w:val="00DC4E16"/>
    <w:rsid w:val="00DC505E"/>
    <w:rsid w:val="00DC554E"/>
    <w:rsid w:val="00DC57DA"/>
    <w:rsid w:val="00DC778A"/>
    <w:rsid w:val="00DD03C8"/>
    <w:rsid w:val="00DD19D5"/>
    <w:rsid w:val="00DD1F5C"/>
    <w:rsid w:val="00DD3582"/>
    <w:rsid w:val="00DD474C"/>
    <w:rsid w:val="00DD5311"/>
    <w:rsid w:val="00DD6AA2"/>
    <w:rsid w:val="00DD6D3F"/>
    <w:rsid w:val="00DD79AC"/>
    <w:rsid w:val="00DE3195"/>
    <w:rsid w:val="00DE33AD"/>
    <w:rsid w:val="00DE3F04"/>
    <w:rsid w:val="00DE46D5"/>
    <w:rsid w:val="00DE46E6"/>
    <w:rsid w:val="00DE5ACD"/>
    <w:rsid w:val="00DE5AFF"/>
    <w:rsid w:val="00DE5C2E"/>
    <w:rsid w:val="00DE79ED"/>
    <w:rsid w:val="00DE7F57"/>
    <w:rsid w:val="00DF0CAA"/>
    <w:rsid w:val="00DF24EA"/>
    <w:rsid w:val="00DF38F3"/>
    <w:rsid w:val="00DF4227"/>
    <w:rsid w:val="00DF452B"/>
    <w:rsid w:val="00DF467B"/>
    <w:rsid w:val="00DF6DD5"/>
    <w:rsid w:val="00DF760B"/>
    <w:rsid w:val="00DF7911"/>
    <w:rsid w:val="00E0059C"/>
    <w:rsid w:val="00E00A23"/>
    <w:rsid w:val="00E01975"/>
    <w:rsid w:val="00E01FDC"/>
    <w:rsid w:val="00E03095"/>
    <w:rsid w:val="00E04643"/>
    <w:rsid w:val="00E04C5F"/>
    <w:rsid w:val="00E0647C"/>
    <w:rsid w:val="00E06ECB"/>
    <w:rsid w:val="00E07909"/>
    <w:rsid w:val="00E10C52"/>
    <w:rsid w:val="00E1187C"/>
    <w:rsid w:val="00E12133"/>
    <w:rsid w:val="00E12D7E"/>
    <w:rsid w:val="00E138F0"/>
    <w:rsid w:val="00E13A28"/>
    <w:rsid w:val="00E13C04"/>
    <w:rsid w:val="00E13D13"/>
    <w:rsid w:val="00E13FC4"/>
    <w:rsid w:val="00E17393"/>
    <w:rsid w:val="00E17E62"/>
    <w:rsid w:val="00E20566"/>
    <w:rsid w:val="00E244F8"/>
    <w:rsid w:val="00E24B3A"/>
    <w:rsid w:val="00E24C6A"/>
    <w:rsid w:val="00E24E65"/>
    <w:rsid w:val="00E24E8B"/>
    <w:rsid w:val="00E2507A"/>
    <w:rsid w:val="00E26A67"/>
    <w:rsid w:val="00E26B54"/>
    <w:rsid w:val="00E325BC"/>
    <w:rsid w:val="00E32D05"/>
    <w:rsid w:val="00E345C6"/>
    <w:rsid w:val="00E34FDB"/>
    <w:rsid w:val="00E35BBC"/>
    <w:rsid w:val="00E36879"/>
    <w:rsid w:val="00E41326"/>
    <w:rsid w:val="00E419B1"/>
    <w:rsid w:val="00E4211D"/>
    <w:rsid w:val="00E42169"/>
    <w:rsid w:val="00E42432"/>
    <w:rsid w:val="00E43504"/>
    <w:rsid w:val="00E4579B"/>
    <w:rsid w:val="00E46C21"/>
    <w:rsid w:val="00E519D7"/>
    <w:rsid w:val="00E57B27"/>
    <w:rsid w:val="00E603B8"/>
    <w:rsid w:val="00E60A79"/>
    <w:rsid w:val="00E621B9"/>
    <w:rsid w:val="00E64032"/>
    <w:rsid w:val="00E64A99"/>
    <w:rsid w:val="00E65AEB"/>
    <w:rsid w:val="00E7144D"/>
    <w:rsid w:val="00E71784"/>
    <w:rsid w:val="00E72E8F"/>
    <w:rsid w:val="00E74070"/>
    <w:rsid w:val="00E77E88"/>
    <w:rsid w:val="00E8088E"/>
    <w:rsid w:val="00E80BFE"/>
    <w:rsid w:val="00E839F5"/>
    <w:rsid w:val="00E851BB"/>
    <w:rsid w:val="00E866A0"/>
    <w:rsid w:val="00E87A83"/>
    <w:rsid w:val="00E87E59"/>
    <w:rsid w:val="00E917A6"/>
    <w:rsid w:val="00E92114"/>
    <w:rsid w:val="00E9251E"/>
    <w:rsid w:val="00E95521"/>
    <w:rsid w:val="00E97AA9"/>
    <w:rsid w:val="00E97ACA"/>
    <w:rsid w:val="00EA020F"/>
    <w:rsid w:val="00EA079C"/>
    <w:rsid w:val="00EA33D1"/>
    <w:rsid w:val="00EA3867"/>
    <w:rsid w:val="00EA4E01"/>
    <w:rsid w:val="00EB1BDE"/>
    <w:rsid w:val="00EB2154"/>
    <w:rsid w:val="00EB2AF8"/>
    <w:rsid w:val="00EB3357"/>
    <w:rsid w:val="00EB3E28"/>
    <w:rsid w:val="00EB5D12"/>
    <w:rsid w:val="00EB5F26"/>
    <w:rsid w:val="00EB7657"/>
    <w:rsid w:val="00EC0A87"/>
    <w:rsid w:val="00EC0F76"/>
    <w:rsid w:val="00EC1778"/>
    <w:rsid w:val="00EC2987"/>
    <w:rsid w:val="00EC2CAD"/>
    <w:rsid w:val="00EC3FA0"/>
    <w:rsid w:val="00EC4134"/>
    <w:rsid w:val="00EC4A1A"/>
    <w:rsid w:val="00EC4B74"/>
    <w:rsid w:val="00EC6B77"/>
    <w:rsid w:val="00ED135E"/>
    <w:rsid w:val="00ED33F1"/>
    <w:rsid w:val="00ED41BB"/>
    <w:rsid w:val="00ED49D7"/>
    <w:rsid w:val="00ED5161"/>
    <w:rsid w:val="00ED5D20"/>
    <w:rsid w:val="00ED5F84"/>
    <w:rsid w:val="00ED6053"/>
    <w:rsid w:val="00ED6072"/>
    <w:rsid w:val="00ED7FEF"/>
    <w:rsid w:val="00EE01E2"/>
    <w:rsid w:val="00EE0B0F"/>
    <w:rsid w:val="00EE1CA6"/>
    <w:rsid w:val="00EE357D"/>
    <w:rsid w:val="00EE6E8B"/>
    <w:rsid w:val="00EE736C"/>
    <w:rsid w:val="00EE7654"/>
    <w:rsid w:val="00EF159C"/>
    <w:rsid w:val="00EF1791"/>
    <w:rsid w:val="00EF19AB"/>
    <w:rsid w:val="00EF2146"/>
    <w:rsid w:val="00EF3711"/>
    <w:rsid w:val="00EF375C"/>
    <w:rsid w:val="00EF4D56"/>
    <w:rsid w:val="00EF6140"/>
    <w:rsid w:val="00EF75F8"/>
    <w:rsid w:val="00F01D26"/>
    <w:rsid w:val="00F02BD5"/>
    <w:rsid w:val="00F03DCA"/>
    <w:rsid w:val="00F04A3F"/>
    <w:rsid w:val="00F05BAA"/>
    <w:rsid w:val="00F06447"/>
    <w:rsid w:val="00F124A1"/>
    <w:rsid w:val="00F12808"/>
    <w:rsid w:val="00F12942"/>
    <w:rsid w:val="00F13B85"/>
    <w:rsid w:val="00F13DF7"/>
    <w:rsid w:val="00F13F08"/>
    <w:rsid w:val="00F15D5E"/>
    <w:rsid w:val="00F20E80"/>
    <w:rsid w:val="00F21F25"/>
    <w:rsid w:val="00F2400E"/>
    <w:rsid w:val="00F24348"/>
    <w:rsid w:val="00F25B60"/>
    <w:rsid w:val="00F27539"/>
    <w:rsid w:val="00F275DA"/>
    <w:rsid w:val="00F27677"/>
    <w:rsid w:val="00F31BEE"/>
    <w:rsid w:val="00F3296B"/>
    <w:rsid w:val="00F33960"/>
    <w:rsid w:val="00F34E49"/>
    <w:rsid w:val="00F35852"/>
    <w:rsid w:val="00F35C55"/>
    <w:rsid w:val="00F366A4"/>
    <w:rsid w:val="00F36700"/>
    <w:rsid w:val="00F37F2D"/>
    <w:rsid w:val="00F40B75"/>
    <w:rsid w:val="00F41294"/>
    <w:rsid w:val="00F413D9"/>
    <w:rsid w:val="00F42A26"/>
    <w:rsid w:val="00F440A4"/>
    <w:rsid w:val="00F441C9"/>
    <w:rsid w:val="00F45C64"/>
    <w:rsid w:val="00F46407"/>
    <w:rsid w:val="00F4756D"/>
    <w:rsid w:val="00F50219"/>
    <w:rsid w:val="00F503DE"/>
    <w:rsid w:val="00F522EA"/>
    <w:rsid w:val="00F57DBC"/>
    <w:rsid w:val="00F61E19"/>
    <w:rsid w:val="00F6227C"/>
    <w:rsid w:val="00F62910"/>
    <w:rsid w:val="00F63620"/>
    <w:rsid w:val="00F63C9F"/>
    <w:rsid w:val="00F6433E"/>
    <w:rsid w:val="00F66227"/>
    <w:rsid w:val="00F679FB"/>
    <w:rsid w:val="00F7060C"/>
    <w:rsid w:val="00F70C7D"/>
    <w:rsid w:val="00F71362"/>
    <w:rsid w:val="00F713E0"/>
    <w:rsid w:val="00F72DC1"/>
    <w:rsid w:val="00F75929"/>
    <w:rsid w:val="00F75AC1"/>
    <w:rsid w:val="00F75C39"/>
    <w:rsid w:val="00F768D4"/>
    <w:rsid w:val="00F76C0D"/>
    <w:rsid w:val="00F76D2B"/>
    <w:rsid w:val="00F80224"/>
    <w:rsid w:val="00F805D2"/>
    <w:rsid w:val="00F83CBF"/>
    <w:rsid w:val="00F8454B"/>
    <w:rsid w:val="00F8460B"/>
    <w:rsid w:val="00F853CD"/>
    <w:rsid w:val="00F86DEA"/>
    <w:rsid w:val="00F875F1"/>
    <w:rsid w:val="00F93497"/>
    <w:rsid w:val="00F93D7C"/>
    <w:rsid w:val="00FA0E69"/>
    <w:rsid w:val="00FA13CF"/>
    <w:rsid w:val="00FA48E6"/>
    <w:rsid w:val="00FA59F0"/>
    <w:rsid w:val="00FA5D41"/>
    <w:rsid w:val="00FA5E81"/>
    <w:rsid w:val="00FA628F"/>
    <w:rsid w:val="00FA6973"/>
    <w:rsid w:val="00FA7C27"/>
    <w:rsid w:val="00FA7E17"/>
    <w:rsid w:val="00FB16D5"/>
    <w:rsid w:val="00FB2B54"/>
    <w:rsid w:val="00FB2D5F"/>
    <w:rsid w:val="00FB3D94"/>
    <w:rsid w:val="00FB4180"/>
    <w:rsid w:val="00FB6691"/>
    <w:rsid w:val="00FB66DC"/>
    <w:rsid w:val="00FB6C68"/>
    <w:rsid w:val="00FB767E"/>
    <w:rsid w:val="00FC0B29"/>
    <w:rsid w:val="00FC0B75"/>
    <w:rsid w:val="00FC10BE"/>
    <w:rsid w:val="00FC1C53"/>
    <w:rsid w:val="00FC2D48"/>
    <w:rsid w:val="00FC3A4B"/>
    <w:rsid w:val="00FC55F7"/>
    <w:rsid w:val="00FC7703"/>
    <w:rsid w:val="00FC7ACE"/>
    <w:rsid w:val="00FC7FCD"/>
    <w:rsid w:val="00FD0181"/>
    <w:rsid w:val="00FD0D6D"/>
    <w:rsid w:val="00FD1FB6"/>
    <w:rsid w:val="00FD3D27"/>
    <w:rsid w:val="00FD3F8E"/>
    <w:rsid w:val="00FD41DF"/>
    <w:rsid w:val="00FD5018"/>
    <w:rsid w:val="00FD55F9"/>
    <w:rsid w:val="00FD629D"/>
    <w:rsid w:val="00FD6E4D"/>
    <w:rsid w:val="00FE0B65"/>
    <w:rsid w:val="00FE0D55"/>
    <w:rsid w:val="00FE175B"/>
    <w:rsid w:val="00FE2CCC"/>
    <w:rsid w:val="00FE3A17"/>
    <w:rsid w:val="00FE4A34"/>
    <w:rsid w:val="00FE4C89"/>
    <w:rsid w:val="00FE752A"/>
    <w:rsid w:val="00FF06DD"/>
    <w:rsid w:val="00FF1DCB"/>
    <w:rsid w:val="00FF2E3C"/>
    <w:rsid w:val="00FF361F"/>
    <w:rsid w:val="00FF4807"/>
    <w:rsid w:val="00FF4C30"/>
    <w:rsid w:val="00FF5320"/>
    <w:rsid w:val="00FF6FD4"/>
    <w:rsid w:val="00FF78E8"/>
    <w:rsid w:val="00FF7B99"/>
    <w:rsid w:val="77DBC1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0144962"/>
  <w14:defaultImageDpi w14:val="300"/>
  <w15:docId w15:val="{A7DC1AE8-B892-4849-9EA2-62F18BB2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hAnsi="Arial" w:eastAsiaTheme="minorEastAsia"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color="811517" w:sz="4" w:space="1"/>
      </w:pBdr>
      <w:spacing w:before="360" w:after="240"/>
      <w:outlineLvl w:val="0"/>
    </w:pPr>
    <w:rPr>
      <w:rFonts w:ascii="Georgia" w:hAnsi="Georgia" w:eastAsiaTheme="majorEastAs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hAnsi="Georgia" w:eastAsiaTheme="majorEastAs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hAnsi="Georgia" w:eastAsiaTheme="majorEastAsia" w:cstheme="majorBidi"/>
      <w:bCs/>
      <w:i/>
      <w:color w:val="404040"/>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color="6EBA33" w:sz="24" w:space="0"/>
          <w:right w:val="nil"/>
          <w:insideH w:val="nil"/>
          <w:insideV w:val="nil"/>
          <w:tl2br w:val="nil"/>
          <w:tr2bl w:val="nil"/>
        </w:tcBorders>
      </w:tcPr>
    </w:tblStylePr>
    <w:tblStylePr w:type="band1Horz">
      <w:tblPr/>
      <w:tcPr>
        <w:tcBorders>
          <w:top w:val="nil"/>
          <w:left w:val="nil"/>
          <w:bottom w:val="single" w:color="4C4C4C" w:sz="4" w:space="0"/>
          <w:right w:val="nil"/>
          <w:insideH w:val="nil"/>
          <w:insideV w:val="nil"/>
          <w:tl2br w:val="nil"/>
          <w:tr2bl w:val="nil"/>
        </w:tcBorders>
        <w:shd w:val="clear" w:color="auto" w:fill="F3F3F3"/>
      </w:tcPr>
    </w:tblStylePr>
    <w:tblStylePr w:type="band2Horz">
      <w:tblPr/>
      <w:tcPr>
        <w:tcBorders>
          <w:top w:val="nil"/>
          <w:left w:val="nil"/>
          <w:bottom w:val="single" w:color="4C4C4C" w:sz="4" w:space="0"/>
          <w:right w:val="nil"/>
          <w:insideH w:val="nil"/>
          <w:insideV w:val="nil"/>
          <w:tl2br w:val="nil"/>
          <w:tr2bl w:val="nil"/>
        </w:tcBorders>
      </w:tcPr>
    </w:tblStylePr>
  </w:style>
  <w:style w:type="character" w:styleId="Heading1Char" w:customStyle="1">
    <w:name w:val="Heading 1 Char"/>
    <w:basedOn w:val="DefaultParagraphFont"/>
    <w:link w:val="Heading1"/>
    <w:uiPriority w:val="9"/>
    <w:rsid w:val="00F02BD5"/>
    <w:rPr>
      <w:rFonts w:ascii="Georgia" w:hAnsi="Georgia" w:eastAsiaTheme="majorEastAs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styleId="HeaderChar" w:customStyle="1">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styleId="FooterChar" w:customStyle="1">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styleId="Heading2Char" w:customStyle="1">
    <w:name w:val="Heading 2 Char"/>
    <w:basedOn w:val="DefaultParagraphFont"/>
    <w:link w:val="Heading2"/>
    <w:uiPriority w:val="9"/>
    <w:rsid w:val="008F4065"/>
    <w:rPr>
      <w:rFonts w:ascii="Georgia" w:hAnsi="Georgia" w:eastAsiaTheme="majorEastAsia" w:cstheme="majorBidi"/>
      <w:bCs/>
      <w:color w:val="404040"/>
      <w:sz w:val="28"/>
      <w:szCs w:val="26"/>
    </w:rPr>
  </w:style>
  <w:style w:type="character" w:styleId="Heading3Char" w:customStyle="1">
    <w:name w:val="Heading 3 Char"/>
    <w:basedOn w:val="DefaultParagraphFont"/>
    <w:link w:val="Heading3"/>
    <w:uiPriority w:val="9"/>
    <w:rsid w:val="008F4065"/>
    <w:rPr>
      <w:rFonts w:ascii="Georgia" w:hAnsi="Georgia" w:eastAsiaTheme="majorEastAsia" w:cstheme="majorBidi"/>
      <w:bCs/>
      <w:i/>
      <w:color w:val="404040"/>
      <w:sz w:val="24"/>
    </w:rPr>
  </w:style>
  <w:style w:type="paragraph" w:styleId="ListParagraph">
    <w:name w:val="List Paragraph"/>
    <w:basedOn w:val="Normal"/>
    <w:autoRedefine/>
    <w:uiPriority w:val="34"/>
    <w:qFormat/>
    <w:rsid w:val="007C6FA2"/>
    <w:pPr>
      <w:numPr>
        <w:numId w:val="42"/>
      </w:numPr>
      <w:spacing w:after="0" w:line="360" w:lineRule="auto"/>
      <w:ind w:left="709" w:hanging="425"/>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styleId="TitleChar" w:customStyle="1">
    <w:name w:val="Title Char"/>
    <w:basedOn w:val="DefaultParagraphFont"/>
    <w:link w:val="Title"/>
    <w:uiPriority w:val="10"/>
    <w:rsid w:val="008F4065"/>
    <w:rPr>
      <w:rFonts w:ascii="Georgia" w:hAnsi="Georgia"/>
      <w:color w:val="811517"/>
      <w:sz w:val="52"/>
      <w:szCs w:val="52"/>
    </w:rPr>
  </w:style>
  <w:style w:type="table" w:styleId="INASPtablestyle01" w:customStyle="1">
    <w:name w:val="INASP table style 01"/>
    <w:basedOn w:val="TableNormal"/>
    <w:uiPriority w:val="99"/>
    <w:rsid w:val="000421BE"/>
    <w:rPr>
      <w:rFonts w:eastAsia="Times New Roman"/>
      <w:szCs w:val="24"/>
    </w:rPr>
    <w:tblPr>
      <w:jc w:val="center"/>
      <w:tblBorders>
        <w:top w:val="single" w:color="999999" w:sz="2" w:space="0"/>
        <w:left w:val="single" w:color="999999" w:sz="2" w:space="0"/>
        <w:bottom w:val="single" w:color="999999" w:sz="2" w:space="0"/>
        <w:right w:val="single" w:color="999999" w:sz="2" w:space="0"/>
        <w:insideH w:val="single" w:color="999999" w:sz="2" w:space="0"/>
        <w:insideV w:val="single" w:color="999999" w:sz="2" w:space="0"/>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styleId="ListBulletChar" w:customStyle="1">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styleId="CommentTextChar" w:customStyle="1">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styleId="CommentSubjectChar" w:customStyle="1">
    <w:name w:val="Comment Subject Char"/>
    <w:basedOn w:val="CommentTextChar"/>
    <w:link w:val="CommentSubject"/>
    <w:uiPriority w:val="99"/>
    <w:semiHidden/>
    <w:rsid w:val="00850EE0"/>
    <w:rPr>
      <w:rFonts w:eastAsia="Times New Roman" w:cs="Times New Roman"/>
      <w:b/>
      <w:bCs/>
      <w:color w:val="666666"/>
      <w:lang w:eastAsia="en-GB"/>
    </w:rPr>
  </w:style>
  <w:style w:type="paragraph" w:styleId="Default" w:customStyle="1">
    <w:name w:val="Default"/>
    <w:rsid w:val="002E5B1D"/>
    <w:pPr>
      <w:autoSpaceDE w:val="0"/>
      <w:autoSpaceDN w:val="0"/>
      <w:adjustRightInd w:val="0"/>
    </w:pPr>
    <w:rPr>
      <w:rFonts w:ascii="Calibri" w:hAnsi="Calibri" w:cs="Calibri"/>
      <w:color w:val="000000"/>
      <w:sz w:val="24"/>
      <w:szCs w:val="24"/>
    </w:rPr>
  </w:style>
  <w:style w:type="character" w:styleId="UnresolvedMention1" w:customStyle="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hAnsi="Times New Roman" w:eastAsia="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hAnsiTheme="minorHAnsi" w:eastAsiaTheme="minorHAnsi"/>
      <w:color w:val="auto"/>
    </w:rPr>
  </w:style>
  <w:style w:type="character" w:styleId="FootnoteTextChar" w:customStyle="1">
    <w:name w:val="Footnote Text Char"/>
    <w:basedOn w:val="DefaultParagraphFont"/>
    <w:link w:val="FootnoteText"/>
    <w:uiPriority w:val="99"/>
    <w:semiHidden/>
    <w:rsid w:val="0082205B"/>
    <w:rPr>
      <w:rFonts w:asciiTheme="minorHAnsi" w:hAnsiTheme="minorHAnsi" w:eastAsiaTheme="minorHAnsi"/>
    </w:rPr>
  </w:style>
  <w:style w:type="character" w:styleId="FootnoteReference">
    <w:name w:val="footnote reference"/>
    <w:basedOn w:val="DefaultParagraphFont"/>
    <w:uiPriority w:val="99"/>
    <w:semiHidden/>
    <w:unhideWhenUsed/>
    <w:rsid w:val="0082205B"/>
    <w:rPr>
      <w:vertAlign w:val="superscript"/>
    </w:rPr>
  </w:style>
  <w:style w:type="paragraph" w:styleId="Pa21" w:customStyle="1">
    <w:name w:val="Pa21"/>
    <w:basedOn w:val="Default"/>
    <w:next w:val="Default"/>
    <w:uiPriority w:val="99"/>
    <w:rsid w:val="007E3019"/>
    <w:pPr>
      <w:spacing w:line="181" w:lineRule="atLeast"/>
    </w:pPr>
    <w:rPr>
      <w:rFonts w:ascii="DejaVu Sans" w:hAnsi="DejaVu Sans" w:cstheme="minorBidi"/>
      <w:color w:val="auto"/>
    </w:rPr>
  </w:style>
  <w:style w:type="character" w:styleId="UnresolvedMention">
    <w:name w:val="Unresolved Mention"/>
    <w:basedOn w:val="DefaultParagraphFont"/>
    <w:uiPriority w:val="99"/>
    <w:semiHidden/>
    <w:unhideWhenUsed/>
    <w:rsid w:val="004D0FA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41438527">
      <w:bodyDiv w:val="1"/>
      <w:marLeft w:val="0"/>
      <w:marRight w:val="0"/>
      <w:marTop w:val="0"/>
      <w:marBottom w:val="0"/>
      <w:divBdr>
        <w:top w:val="none" w:sz="0" w:space="0" w:color="auto"/>
        <w:left w:val="none" w:sz="0" w:space="0" w:color="auto"/>
        <w:bottom w:val="none" w:sz="0" w:space="0" w:color="auto"/>
        <w:right w:val="none" w:sz="0" w:space="0" w:color="auto"/>
      </w:divBdr>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097561157">
      <w:bodyDiv w:val="1"/>
      <w:marLeft w:val="0"/>
      <w:marRight w:val="0"/>
      <w:marTop w:val="0"/>
      <w:marBottom w:val="0"/>
      <w:divBdr>
        <w:top w:val="none" w:sz="0" w:space="0" w:color="auto"/>
        <w:left w:val="none" w:sz="0" w:space="0" w:color="auto"/>
        <w:bottom w:val="none" w:sz="0" w:space="0" w:color="auto"/>
        <w:right w:val="none" w:sz="0" w:space="0" w:color="auto"/>
      </w:divBdr>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www.oxfamblogs.org/fp2p/how-to-stop-men-asking-all-the-questions-in-seminars-its-really-easy/" TargetMode="External" Id="rId13" /><Relationship Type="http://schemas.openxmlformats.org/officeDocument/2006/relationships/footer" Target="footer3.xml"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endnotes" Target="endnotes.xml" Id="rId7" /><Relationship Type="http://schemas.openxmlformats.org/officeDocument/2006/relationships/hyperlink" Target="http://www.youtube.com/watch?v=gNlCivj46d8" TargetMode="External" Id="rId12" /><Relationship Type="http://schemas.openxmlformats.org/officeDocument/2006/relationships/header" Target="header2.xml" Id="rId17" /><Relationship Type="http://schemas.openxmlformats.org/officeDocument/2006/relationships/numbering" Target="numbering.xml" Id="rId2" /><Relationship Type="http://schemas.openxmlformats.org/officeDocument/2006/relationships/footer" Target="footer2.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6/09/relationships/commentsIds" Target="commentsIds.xml" Id="rId11" /><Relationship Type="http://schemas.openxmlformats.org/officeDocument/2006/relationships/customXml" Target="../customXml/item4.xml" Id="rId24"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customXml" Target="../customXml/item3.xml" Id="rId23" /><Relationship Type="http://schemas.microsoft.com/office/2011/relationships/commentsExtended" Target="commentsExtended.xml" Id="rId10" /><Relationship Type="http://schemas.openxmlformats.org/officeDocument/2006/relationships/fontTable" Target="fontTable.xml" Id="rId19" /><Relationship Type="http://schemas.openxmlformats.org/officeDocument/2006/relationships/settings" Target="settings.xml" Id="rId4" /><Relationship Type="http://schemas.openxmlformats.org/officeDocument/2006/relationships/header" Target="header1.xml" Id="rId14" /><Relationship Type="http://schemas.openxmlformats.org/officeDocument/2006/relationships/customXml" Target="../customXml/item2.xml" Id="rId22" /><Relationship Type="http://schemas.openxmlformats.org/officeDocument/2006/relationships/image" Target="/media/image2.png" Id="R05fbecaf66fe432d" /></Relationships>
</file>

<file path=word/_rels/header2.xml.rels>&#65279;<?xml version="1.0" encoding="utf-8"?><Relationships xmlns="http://schemas.openxmlformats.org/package/2006/relationships"><Relationship Type="http://schemas.openxmlformats.org/officeDocument/2006/relationships/image" Target="/media/image2.jpg" Id="Rfaf85af193c142f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C4C2FDE-E29E-4CE6-9200-9B37185735DA}">
  <ds:schemaRefs>
    <ds:schemaRef ds:uri="http://schemas.openxmlformats.org/officeDocument/2006/bibliography"/>
  </ds:schemaRefs>
</ds:datastoreItem>
</file>

<file path=customXml/itemProps2.xml><?xml version="1.0" encoding="utf-8"?>
<ds:datastoreItem xmlns:ds="http://schemas.openxmlformats.org/officeDocument/2006/customXml" ds:itemID="{12849603-30D2-4C9C-AF2E-C1CD0798AC7C}"/>
</file>

<file path=customXml/itemProps3.xml><?xml version="1.0" encoding="utf-8"?>
<ds:datastoreItem xmlns:ds="http://schemas.openxmlformats.org/officeDocument/2006/customXml" ds:itemID="{7E9F8D40-6F64-410B-A43B-A87C4C8AB99A}"/>
</file>

<file path=customXml/itemProps4.xml><?xml version="1.0" encoding="utf-8"?>
<ds:datastoreItem xmlns:ds="http://schemas.openxmlformats.org/officeDocument/2006/customXml" ds:itemID="{FC168F3C-6279-4EBC-A490-1A86E0224A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Deuce Creative</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Ruth Bottomley</dc:creator>
  <lastModifiedBy>Josephine Dryden</lastModifiedBy>
  <revision>128</revision>
  <dcterms:created xsi:type="dcterms:W3CDTF">2018-02-14T16:58:00.0000000Z</dcterms:created>
  <dcterms:modified xsi:type="dcterms:W3CDTF">2020-07-30T14:37:16.1796554Z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